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00A5" w:rsidRDefault="003F00A5" w:rsidP="003F00A5"/>
    <w:p w:rsidR="003F00A5" w:rsidRPr="00C170FA" w:rsidRDefault="004612A0" w:rsidP="00C170FA">
      <w:pPr>
        <w:spacing w:after="0"/>
        <w:rPr>
          <w:color w:val="948A54" w:themeColor="background2" w:themeShade="80"/>
          <w:sz w:val="36"/>
          <w:szCs w:val="36"/>
        </w:rPr>
      </w:pPr>
      <w:r>
        <w:rPr>
          <w:color w:val="948A54" w:themeColor="background2" w:themeShade="80"/>
          <w:sz w:val="36"/>
          <w:szCs w:val="36"/>
        </w:rPr>
        <w:t xml:space="preserve">         </w:t>
      </w:r>
    </w:p>
    <w:p w:rsidR="004612A0" w:rsidRPr="00C170FA" w:rsidRDefault="00C170FA" w:rsidP="00C170FA">
      <w:pPr>
        <w:tabs>
          <w:tab w:val="left" w:pos="5580"/>
        </w:tabs>
        <w:spacing w:after="0"/>
      </w:pPr>
      <w:r>
        <w:t xml:space="preserve">    </w:t>
      </w:r>
      <w:r w:rsidRPr="00C170FA">
        <w:rPr>
          <w:b/>
          <w:color w:val="948A54" w:themeColor="background2" w:themeShade="80"/>
          <w:sz w:val="28"/>
          <w:szCs w:val="28"/>
        </w:rPr>
        <w:t>DIRECCIÓN GENERAL DE ECOSISTEMAS Y VIDA SILVESTRE</w:t>
      </w:r>
    </w:p>
    <w:p w:rsidR="004612A0" w:rsidRPr="00C170FA" w:rsidRDefault="00C170FA" w:rsidP="00C170FA">
      <w:pPr>
        <w:spacing w:after="0"/>
        <w:jc w:val="center"/>
        <w:rPr>
          <w:b/>
          <w:color w:val="948A54" w:themeColor="background2" w:themeShade="80"/>
          <w:sz w:val="28"/>
          <w:szCs w:val="28"/>
        </w:rPr>
      </w:pPr>
      <w:r w:rsidRPr="00C170FA">
        <w:rPr>
          <w:b/>
          <w:color w:val="948A54" w:themeColor="background2" w:themeShade="80"/>
          <w:sz w:val="28"/>
          <w:szCs w:val="28"/>
        </w:rPr>
        <w:t>GERENCIA DE ÁREAS NATURALES PROTEGIDAS Y CORREDOR BIOLÓGICO</w:t>
      </w:r>
    </w:p>
    <w:p w:rsidR="004612A0" w:rsidRDefault="004612A0" w:rsidP="00C170FA">
      <w:pPr>
        <w:tabs>
          <w:tab w:val="left" w:pos="5580"/>
        </w:tabs>
        <w:spacing w:after="0"/>
        <w:rPr>
          <w:sz w:val="16"/>
          <w:szCs w:val="16"/>
        </w:rPr>
      </w:pPr>
    </w:p>
    <w:p w:rsidR="004612A0" w:rsidRDefault="004612A0" w:rsidP="003F00A5">
      <w:pPr>
        <w:tabs>
          <w:tab w:val="left" w:pos="5580"/>
        </w:tabs>
        <w:rPr>
          <w:sz w:val="16"/>
          <w:szCs w:val="16"/>
        </w:rPr>
      </w:pPr>
    </w:p>
    <w:p w:rsidR="00C170FA" w:rsidRDefault="00C170FA" w:rsidP="003F00A5">
      <w:pPr>
        <w:tabs>
          <w:tab w:val="left" w:pos="5580"/>
        </w:tabs>
      </w:pPr>
    </w:p>
    <w:p w:rsidR="00C170FA" w:rsidRDefault="00C170FA" w:rsidP="003F00A5">
      <w:pPr>
        <w:tabs>
          <w:tab w:val="left" w:pos="5580"/>
        </w:tabs>
      </w:pPr>
    </w:p>
    <w:p w:rsidR="00C170FA" w:rsidRDefault="00C170FA" w:rsidP="003F00A5">
      <w:pPr>
        <w:tabs>
          <w:tab w:val="left" w:pos="5580"/>
        </w:tabs>
      </w:pPr>
    </w:p>
    <w:p w:rsidR="00267949" w:rsidRDefault="006B6C9D" w:rsidP="003F00A5">
      <w:pPr>
        <w:tabs>
          <w:tab w:val="left" w:pos="5580"/>
        </w:tabs>
      </w:pPr>
      <w:r w:rsidRPr="006B6C9D">
        <w:rPr>
          <w:noProof/>
          <w:u w:val="single"/>
          <w:lang w:val="es-SV" w:eastAsia="es-SV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1" o:spid="_x0000_s1026" type="#_x0000_t202" style="position:absolute;margin-left:0;margin-top:26.1pt;width:487.8pt;height:90.45pt;z-index:251708416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" stroked="f">
            <v:textbox>
              <w:txbxContent>
                <w:p w:rsidR="00F76C9F" w:rsidRPr="00A45B05" w:rsidRDefault="00F76C9F" w:rsidP="004612A0">
                  <w:pPr>
                    <w:jc w:val="center"/>
                    <w:rPr>
                      <w:b/>
                      <w:color w:val="948A54" w:themeColor="background2" w:themeShade="80"/>
                      <w:sz w:val="40"/>
                      <w:szCs w:val="40"/>
                    </w:rPr>
                  </w:pPr>
                  <w:r w:rsidRPr="00A45B05">
                    <w:rPr>
                      <w:b/>
                      <w:color w:val="948A54" w:themeColor="background2" w:themeShade="80"/>
                      <w:sz w:val="40"/>
                      <w:szCs w:val="40"/>
                    </w:rPr>
                    <w:t>DIRECTRICES PRELIMINARES PARA EL MANEJO DEL ÁREA NATURAL PROTEGIDA TALCUALHUYA</w:t>
                  </w:r>
                </w:p>
              </w:txbxContent>
            </v:textbox>
            <w10:wrap anchorx="margin"/>
          </v:shape>
        </w:pict>
      </w:r>
    </w:p>
    <w:p w:rsidR="00267949" w:rsidRDefault="00267949" w:rsidP="003F00A5">
      <w:pPr>
        <w:tabs>
          <w:tab w:val="left" w:pos="5580"/>
        </w:tabs>
      </w:pPr>
    </w:p>
    <w:p w:rsidR="00306922" w:rsidRDefault="00306922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8F360C" w:rsidRDefault="008F360C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8F360C" w:rsidRDefault="008F360C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8F360C" w:rsidRDefault="008F360C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8F360C" w:rsidRDefault="008F360C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C170FA" w:rsidRDefault="00C170FA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8F360C" w:rsidRDefault="008F360C" w:rsidP="003F00A5">
      <w:pPr>
        <w:tabs>
          <w:tab w:val="left" w:pos="5580"/>
        </w:tabs>
        <w:rPr>
          <w:rFonts w:asciiTheme="minorHAnsi" w:hAnsiTheme="minorHAnsi" w:cstheme="minorHAnsi"/>
        </w:rPr>
      </w:pPr>
    </w:p>
    <w:p w:rsidR="004612A0" w:rsidRPr="008021F8" w:rsidRDefault="004612A0" w:rsidP="004612A0">
      <w:pPr>
        <w:pStyle w:val="Ttulo1"/>
        <w:spacing w:before="0"/>
        <w:jc w:val="both"/>
        <w:rPr>
          <w:rFonts w:ascii="Arial Narrow" w:hAnsi="Arial Narrow" w:cs="Times New Roman"/>
          <w:color w:val="948A54" w:themeColor="background2" w:themeShade="80"/>
          <w:sz w:val="22"/>
          <w:szCs w:val="22"/>
        </w:rPr>
      </w:pPr>
      <w:r w:rsidRPr="008021F8">
        <w:rPr>
          <w:rFonts w:ascii="Arial Narrow" w:hAnsi="Arial Narrow" w:cs="Times New Roman"/>
          <w:color w:val="948A54" w:themeColor="background2" w:themeShade="80"/>
          <w:sz w:val="22"/>
          <w:szCs w:val="22"/>
        </w:rPr>
        <w:t xml:space="preserve">INTRODUCCIÓN  </w:t>
      </w:r>
    </w:p>
    <w:p w:rsidR="004612A0" w:rsidRPr="008021F8" w:rsidRDefault="004612A0" w:rsidP="00C170FA">
      <w:pPr>
        <w:contextualSpacing/>
        <w:jc w:val="both"/>
        <w:rPr>
          <w:rFonts w:ascii="Arial Narrow" w:eastAsia="Calibri" w:hAnsi="Arial Narrow"/>
          <w:sz w:val="22"/>
          <w:lang w:val="es-SV"/>
        </w:rPr>
      </w:pPr>
      <w:r w:rsidRPr="008021F8">
        <w:rPr>
          <w:rFonts w:ascii="Arial Narrow" w:eastAsiaTheme="majorEastAsia" w:hAnsi="Arial Narrow"/>
          <w:color w:val="000000"/>
          <w:sz w:val="22"/>
        </w:rPr>
        <w:t xml:space="preserve">La Hacienda Talcualhuya, fue </w:t>
      </w:r>
      <w:r w:rsidRPr="008021F8">
        <w:rPr>
          <w:rFonts w:ascii="Arial Narrow" w:hAnsi="Arial Narrow"/>
          <w:bCs/>
          <w:sz w:val="22"/>
        </w:rPr>
        <w:t>declarada como Área Natural Protegida, mediante Decreto</w:t>
      </w:r>
      <w:r w:rsidRPr="008021F8">
        <w:rPr>
          <w:rFonts w:ascii="Arial Narrow" w:eastAsia="Calibri" w:hAnsi="Arial Narrow"/>
          <w:sz w:val="22"/>
          <w:lang w:val="es-SV"/>
        </w:rPr>
        <w:t xml:space="preserve"> Ejecutivo Nº 9, de fecha 4 de </w:t>
      </w:r>
      <w:r w:rsidR="0084538F" w:rsidRPr="008021F8">
        <w:rPr>
          <w:rFonts w:ascii="Arial Narrow" w:eastAsia="Calibri" w:hAnsi="Arial Narrow"/>
          <w:sz w:val="22"/>
          <w:lang w:val="es-SV"/>
        </w:rPr>
        <w:t>abril</w:t>
      </w:r>
      <w:r w:rsidRPr="008021F8">
        <w:rPr>
          <w:rFonts w:ascii="Arial Narrow" w:eastAsia="Calibri" w:hAnsi="Arial Narrow"/>
          <w:sz w:val="22"/>
          <w:lang w:val="es-SV"/>
        </w:rPr>
        <w:t xml:space="preserve"> de 2016, y publicada en el Diario Oficial el 8 de junio de 2016, </w:t>
      </w:r>
      <w:r w:rsidR="008B3D1B" w:rsidRPr="008021F8">
        <w:rPr>
          <w:rFonts w:ascii="Arial Narrow" w:eastAsia="Calibri" w:hAnsi="Arial Narrow"/>
          <w:sz w:val="22"/>
          <w:lang w:val="es-SV"/>
        </w:rPr>
        <w:t>DO 106 - Tomo 411</w:t>
      </w:r>
      <w:r w:rsidR="008B3D1B" w:rsidRPr="008021F8">
        <w:rPr>
          <w:rFonts w:ascii="Arial Narrow" w:hAnsi="Arial Narrow"/>
          <w:sz w:val="22"/>
        </w:rPr>
        <w:t>;</w:t>
      </w:r>
      <w:r w:rsidRPr="008021F8">
        <w:rPr>
          <w:rFonts w:ascii="Arial Narrow" w:hAnsi="Arial Narrow"/>
          <w:sz w:val="22"/>
        </w:rPr>
        <w:t xml:space="preserve"> posee una extensión geográfica de </w:t>
      </w:r>
      <w:r w:rsidRPr="008021F8">
        <w:rPr>
          <w:rFonts w:ascii="Arial Narrow" w:hAnsi="Arial Narrow"/>
          <w:bCs/>
          <w:sz w:val="22"/>
        </w:rPr>
        <w:t xml:space="preserve">643 hectáreas, distribuidas </w:t>
      </w:r>
      <w:r w:rsidR="0084538F" w:rsidRPr="008021F8">
        <w:rPr>
          <w:rFonts w:ascii="Arial Narrow" w:hAnsi="Arial Narrow"/>
          <w:bCs/>
          <w:sz w:val="22"/>
        </w:rPr>
        <w:t>en 10 porciones</w:t>
      </w:r>
      <w:r w:rsidR="00C70885" w:rsidRPr="008021F8">
        <w:rPr>
          <w:rFonts w:ascii="Arial Narrow" w:hAnsi="Arial Narrow"/>
          <w:bCs/>
          <w:sz w:val="22"/>
        </w:rPr>
        <w:t xml:space="preserve">, y </w:t>
      </w:r>
      <w:r w:rsidRPr="008021F8">
        <w:rPr>
          <w:rFonts w:ascii="Arial Narrow" w:eastAsia="Calibri" w:hAnsi="Arial Narrow"/>
          <w:sz w:val="22"/>
          <w:lang w:val="es-SV"/>
        </w:rPr>
        <w:t xml:space="preserve">pertenece a la unidad morfo estructural Zapotitán Valle San Andrés, en la unidad de paisaje cuenca de Zapotitá Valle de San Andrés. </w:t>
      </w:r>
    </w:p>
    <w:p w:rsidR="004612A0" w:rsidRPr="008021F8" w:rsidRDefault="004612A0" w:rsidP="00C170FA">
      <w:pPr>
        <w:contextualSpacing/>
        <w:jc w:val="both"/>
        <w:rPr>
          <w:rFonts w:ascii="Arial Narrow" w:eastAsia="Calibri" w:hAnsi="Arial Narrow"/>
          <w:sz w:val="22"/>
          <w:lang w:val="es-SV"/>
        </w:rPr>
      </w:pPr>
    </w:p>
    <w:p w:rsidR="00C70885" w:rsidRPr="008021F8" w:rsidRDefault="004612A0" w:rsidP="00C170FA">
      <w:pPr>
        <w:jc w:val="both"/>
        <w:textAlignment w:val="baseline"/>
        <w:rPr>
          <w:rFonts w:ascii="Arial Narrow" w:eastAsia="Calibri" w:hAnsi="Arial Narrow"/>
          <w:sz w:val="22"/>
          <w:lang w:val="es-SV"/>
        </w:rPr>
      </w:pPr>
      <w:r w:rsidRPr="008021F8">
        <w:rPr>
          <w:rFonts w:ascii="Arial Narrow" w:hAnsi="Arial Narrow"/>
          <w:kern w:val="24"/>
          <w:sz w:val="22"/>
          <w:lang w:eastAsia="es-SV"/>
        </w:rPr>
        <w:t>Con el objetivo de iniciar la gestión admi</w:t>
      </w:r>
      <w:r w:rsidR="00C70885" w:rsidRPr="008021F8">
        <w:rPr>
          <w:rFonts w:ascii="Arial Narrow" w:hAnsi="Arial Narrow"/>
          <w:kern w:val="24"/>
          <w:sz w:val="22"/>
          <w:lang w:eastAsia="es-SV"/>
        </w:rPr>
        <w:t>nistrativa del área y</w:t>
      </w:r>
      <w:r w:rsidR="00742A1B" w:rsidRPr="008021F8">
        <w:rPr>
          <w:rFonts w:ascii="Arial Narrow" w:hAnsi="Arial Narrow"/>
          <w:kern w:val="24"/>
          <w:sz w:val="22"/>
          <w:lang w:eastAsia="es-SV"/>
        </w:rPr>
        <w:t xml:space="preserve"> posibilitar su conservación y</w:t>
      </w:r>
      <w:r w:rsidRPr="008021F8">
        <w:rPr>
          <w:rFonts w:ascii="Arial Narrow" w:hAnsi="Arial Narrow"/>
          <w:kern w:val="24"/>
          <w:sz w:val="22"/>
          <w:lang w:eastAsia="es-SV"/>
        </w:rPr>
        <w:t xml:space="preserve"> restauración</w:t>
      </w:r>
      <w:r w:rsidR="00742A1B" w:rsidRPr="008021F8">
        <w:rPr>
          <w:rFonts w:ascii="Arial Narrow" w:hAnsi="Arial Narrow"/>
          <w:kern w:val="24"/>
          <w:sz w:val="22"/>
          <w:lang w:eastAsia="es-SV"/>
        </w:rPr>
        <w:t xml:space="preserve"> de la</w:t>
      </w:r>
      <w:r w:rsidR="00C70885" w:rsidRPr="008021F8">
        <w:rPr>
          <w:rFonts w:ascii="Arial Narrow" w:hAnsi="Arial Narrow"/>
          <w:kern w:val="24"/>
          <w:sz w:val="22"/>
          <w:lang w:eastAsia="es-SV"/>
        </w:rPr>
        <w:t xml:space="preserve"> b</w:t>
      </w:r>
      <w:r w:rsidRPr="008021F8">
        <w:rPr>
          <w:rFonts w:ascii="Arial Narrow" w:hAnsi="Arial Narrow"/>
          <w:kern w:val="24"/>
          <w:sz w:val="22"/>
          <w:lang w:eastAsia="es-SV"/>
        </w:rPr>
        <w:t>iodiversidad y sus servicios</w:t>
      </w:r>
      <w:r w:rsidR="00C70885" w:rsidRPr="008021F8">
        <w:rPr>
          <w:rFonts w:ascii="Arial Narrow" w:hAnsi="Arial Narrow"/>
          <w:kern w:val="24"/>
          <w:sz w:val="22"/>
          <w:lang w:eastAsia="es-SV"/>
        </w:rPr>
        <w:t xml:space="preserve"> eco sistémicos, </w:t>
      </w:r>
      <w:r w:rsidRPr="008021F8">
        <w:rPr>
          <w:rFonts w:ascii="Arial Narrow" w:hAnsi="Arial Narrow"/>
          <w:kern w:val="24"/>
          <w:sz w:val="22"/>
          <w:lang w:eastAsia="es-SV"/>
        </w:rPr>
        <w:t xml:space="preserve">el </w:t>
      </w:r>
      <w:r w:rsidRPr="008021F8">
        <w:rPr>
          <w:rFonts w:ascii="Arial Narrow" w:eastAsia="Calibri" w:hAnsi="Arial Narrow"/>
          <w:sz w:val="22"/>
          <w:lang w:val="es-SV"/>
        </w:rPr>
        <w:t xml:space="preserve">Ministerio de Medio Ambiente y Recursos Naturales </w:t>
      </w:r>
      <w:r w:rsidRPr="008021F8">
        <w:rPr>
          <w:rFonts w:ascii="Arial Narrow" w:hAnsi="Arial Narrow"/>
          <w:kern w:val="24"/>
          <w:sz w:val="22"/>
          <w:lang w:eastAsia="es-SV"/>
        </w:rPr>
        <w:t>desde mes de octubre del 2016</w:t>
      </w:r>
      <w:r w:rsidRPr="008021F8">
        <w:rPr>
          <w:rFonts w:ascii="Arial Narrow" w:eastAsia="Calibri" w:hAnsi="Arial Narrow"/>
          <w:sz w:val="22"/>
          <w:lang w:val="es-SV"/>
        </w:rPr>
        <w:t xml:space="preserve">, ha concentrado sus esfuerzos en realizar un diagnóstico participativo </w:t>
      </w:r>
      <w:r w:rsidR="00C70885" w:rsidRPr="008021F8">
        <w:rPr>
          <w:rFonts w:ascii="Arial Narrow" w:eastAsia="Calibri" w:hAnsi="Arial Narrow"/>
          <w:sz w:val="22"/>
          <w:lang w:val="es-SV"/>
        </w:rPr>
        <w:t>socioeconómico ambiental del</w:t>
      </w:r>
      <w:r w:rsidRPr="008021F8">
        <w:rPr>
          <w:rFonts w:ascii="Arial Narrow" w:eastAsia="Calibri" w:hAnsi="Arial Narrow"/>
          <w:sz w:val="22"/>
          <w:lang w:val="es-SV"/>
        </w:rPr>
        <w:t xml:space="preserve"> ANP TALCUALHUYA</w:t>
      </w:r>
      <w:r w:rsidR="00C70885" w:rsidRPr="008021F8">
        <w:rPr>
          <w:rFonts w:ascii="Arial Narrow" w:eastAsia="Calibri" w:hAnsi="Arial Narrow"/>
          <w:sz w:val="22"/>
          <w:lang w:val="es-SV"/>
        </w:rPr>
        <w:t>.</w:t>
      </w:r>
    </w:p>
    <w:p w:rsidR="004612A0" w:rsidRPr="008021F8" w:rsidRDefault="004612A0" w:rsidP="00C170FA">
      <w:pPr>
        <w:jc w:val="both"/>
        <w:textAlignment w:val="baseline"/>
        <w:rPr>
          <w:rFonts w:ascii="Arial Narrow" w:eastAsia="Calibri" w:hAnsi="Arial Narrow"/>
          <w:sz w:val="22"/>
          <w:lang w:val="es-SV"/>
        </w:rPr>
      </w:pPr>
      <w:r w:rsidRPr="008021F8">
        <w:rPr>
          <w:rFonts w:ascii="Arial Narrow" w:eastAsia="Calibri" w:hAnsi="Arial Narrow"/>
          <w:sz w:val="22"/>
          <w:lang w:val="es-SV"/>
        </w:rPr>
        <w:t>La primera etapa</w:t>
      </w:r>
      <w:r w:rsidR="00C70885" w:rsidRPr="008021F8">
        <w:rPr>
          <w:rFonts w:ascii="Arial Narrow" w:eastAsia="Calibri" w:hAnsi="Arial Narrow"/>
          <w:sz w:val="22"/>
          <w:lang w:val="es-SV"/>
        </w:rPr>
        <w:t xml:space="preserve"> del diagnóstico correspondió al levantamiento</w:t>
      </w:r>
      <w:r w:rsidRPr="008021F8">
        <w:rPr>
          <w:rFonts w:ascii="Arial Narrow" w:eastAsia="Calibri" w:hAnsi="Arial Narrow"/>
          <w:sz w:val="22"/>
          <w:lang w:val="es-SV"/>
        </w:rPr>
        <w:t xml:space="preserve"> de un censo </w:t>
      </w:r>
      <w:r w:rsidRPr="008021F8">
        <w:rPr>
          <w:rFonts w:ascii="Arial Narrow" w:hAnsi="Arial Narrow"/>
          <w:sz w:val="22"/>
        </w:rPr>
        <w:t>de las viviendas y cultivos al interior del área, para la caracterización social y productiva en relación a la tenencia y uso de las tierras.</w:t>
      </w:r>
      <w:r w:rsidRPr="008021F8">
        <w:rPr>
          <w:rFonts w:ascii="Arial Narrow" w:eastAsia="Calibri" w:hAnsi="Arial Narrow"/>
          <w:sz w:val="22"/>
          <w:lang w:val="es-SV"/>
        </w:rPr>
        <w:t xml:space="preserve"> El censo se levantó entre los meses de noviembre a diciembre del 2016 y enero y febrero del 2017, para lo cual se contó</w:t>
      </w:r>
      <w:r w:rsidR="0084538F" w:rsidRPr="008021F8">
        <w:rPr>
          <w:rFonts w:ascii="Arial Narrow" w:eastAsia="Calibri" w:hAnsi="Arial Narrow"/>
          <w:sz w:val="22"/>
          <w:lang w:val="es-SV"/>
        </w:rPr>
        <w:t xml:space="preserve"> con el apoyo de</w:t>
      </w:r>
      <w:r w:rsidRPr="008021F8">
        <w:rPr>
          <w:rFonts w:ascii="Arial Narrow" w:eastAsia="Calibri" w:hAnsi="Arial Narrow"/>
          <w:sz w:val="22"/>
          <w:lang w:val="es-SV"/>
        </w:rPr>
        <w:t xml:space="preserve"> la Unidad Ambiental de la Alcaldía de San Juan Opico  y la  Dirección de Atención </w:t>
      </w:r>
      <w:r w:rsidR="0084538F" w:rsidRPr="008021F8">
        <w:rPr>
          <w:rFonts w:ascii="Arial Narrow" w:eastAsia="Calibri" w:hAnsi="Arial Narrow"/>
          <w:sz w:val="22"/>
          <w:lang w:val="es-SV"/>
        </w:rPr>
        <w:t>C</w:t>
      </w:r>
      <w:r w:rsidRPr="008021F8">
        <w:rPr>
          <w:rFonts w:ascii="Arial Narrow" w:eastAsia="Calibri" w:hAnsi="Arial Narrow"/>
          <w:sz w:val="22"/>
          <w:lang w:val="es-SV"/>
        </w:rPr>
        <w:t>iudadana e Institucional del  M</w:t>
      </w:r>
      <w:r w:rsidR="0084538F" w:rsidRPr="008021F8">
        <w:rPr>
          <w:rFonts w:ascii="Arial Narrow" w:eastAsia="Calibri" w:hAnsi="Arial Narrow"/>
          <w:sz w:val="22"/>
          <w:lang w:val="es-SV"/>
        </w:rPr>
        <w:t>inisterio de Medio Ambiente  y R</w:t>
      </w:r>
      <w:r w:rsidRPr="008021F8">
        <w:rPr>
          <w:rFonts w:ascii="Arial Narrow" w:eastAsia="Calibri" w:hAnsi="Arial Narrow"/>
          <w:sz w:val="22"/>
          <w:lang w:val="es-SV"/>
        </w:rPr>
        <w:t xml:space="preserve">ecursos Naturales. </w:t>
      </w:r>
      <w:r w:rsidRPr="008021F8">
        <w:rPr>
          <w:rFonts w:ascii="Arial Narrow" w:hAnsi="Arial Narrow"/>
          <w:sz w:val="22"/>
        </w:rPr>
        <w:t xml:space="preserve"> </w:t>
      </w:r>
    </w:p>
    <w:p w:rsidR="004612A0" w:rsidRPr="008021F8" w:rsidRDefault="004612A0" w:rsidP="0084538F">
      <w:pPr>
        <w:keepNext/>
        <w:keepLines/>
        <w:spacing w:after="0"/>
        <w:jc w:val="both"/>
        <w:outlineLvl w:val="0"/>
        <w:rPr>
          <w:rFonts w:ascii="Arial Narrow" w:eastAsia="Calibri" w:hAnsi="Arial Narrow"/>
          <w:sz w:val="22"/>
          <w:lang w:val="es-SV"/>
        </w:rPr>
      </w:pPr>
    </w:p>
    <w:p w:rsidR="004612A0" w:rsidRPr="008021F8" w:rsidRDefault="004612A0" w:rsidP="0084538F">
      <w:pPr>
        <w:spacing w:after="0"/>
        <w:jc w:val="both"/>
        <w:rPr>
          <w:rFonts w:ascii="Arial Narrow" w:hAnsi="Arial Narrow"/>
          <w:b/>
          <w:color w:val="948A54" w:themeColor="background2" w:themeShade="80"/>
          <w:sz w:val="22"/>
        </w:rPr>
      </w:pPr>
      <w:r w:rsidRPr="008021F8">
        <w:rPr>
          <w:rFonts w:ascii="Arial Narrow" w:hAnsi="Arial Narrow"/>
          <w:b/>
          <w:color w:val="948A54" w:themeColor="background2" w:themeShade="80"/>
          <w:sz w:val="22"/>
        </w:rPr>
        <w:t>OBJETIVO GENERAL</w:t>
      </w:r>
    </w:p>
    <w:p w:rsidR="004612A0" w:rsidRPr="008021F8" w:rsidRDefault="004612A0" w:rsidP="0084538F">
      <w:pPr>
        <w:spacing w:after="0"/>
        <w:jc w:val="both"/>
        <w:rPr>
          <w:rFonts w:ascii="Arial Narrow" w:hAnsi="Arial Narrow"/>
          <w:sz w:val="22"/>
        </w:rPr>
      </w:pPr>
      <w:r w:rsidRPr="008021F8">
        <w:rPr>
          <w:rFonts w:ascii="Arial Narrow" w:hAnsi="Arial Narrow"/>
          <w:sz w:val="22"/>
        </w:rPr>
        <w:t>Establecer directrices preliminares de manejo y ordenamiento en el ANP Talcuyalhuya</w:t>
      </w:r>
      <w:r w:rsidR="0084538F" w:rsidRPr="008021F8">
        <w:rPr>
          <w:rFonts w:ascii="Arial Narrow" w:hAnsi="Arial Narrow"/>
          <w:sz w:val="22"/>
        </w:rPr>
        <w:t xml:space="preserve">, con el propósito de </w:t>
      </w:r>
      <w:r w:rsidR="0084538F" w:rsidRPr="008021F8">
        <w:rPr>
          <w:rFonts w:ascii="Arial Narrow" w:hAnsi="Arial Narrow"/>
          <w:color w:val="333333"/>
          <w:sz w:val="22"/>
          <w:lang w:eastAsia="es-SV"/>
        </w:rPr>
        <w:t>garantizar</w:t>
      </w:r>
      <w:r w:rsidRPr="008021F8">
        <w:rPr>
          <w:rFonts w:ascii="Arial Narrow" w:hAnsi="Arial Narrow"/>
          <w:color w:val="333333"/>
          <w:sz w:val="22"/>
          <w:lang w:eastAsia="es-SV"/>
        </w:rPr>
        <w:t xml:space="preserve"> la protección </w:t>
      </w:r>
      <w:r w:rsidR="0084538F" w:rsidRPr="008021F8">
        <w:rPr>
          <w:rFonts w:ascii="Arial Narrow" w:hAnsi="Arial Narrow"/>
          <w:color w:val="333333"/>
          <w:sz w:val="22"/>
          <w:lang w:eastAsia="es-SV"/>
        </w:rPr>
        <w:t>y restauración de sus</w:t>
      </w:r>
      <w:r w:rsidRPr="008021F8">
        <w:rPr>
          <w:rFonts w:ascii="Arial Narrow" w:hAnsi="Arial Narrow"/>
          <w:color w:val="333333"/>
          <w:sz w:val="22"/>
          <w:lang w:eastAsia="es-SV"/>
        </w:rPr>
        <w:t xml:space="preserve"> recursos naturales y regular el uso del suelo. </w:t>
      </w:r>
    </w:p>
    <w:p w:rsidR="0084538F" w:rsidRPr="008021F8" w:rsidRDefault="0084538F" w:rsidP="0084538F">
      <w:pPr>
        <w:spacing w:after="0"/>
        <w:jc w:val="both"/>
        <w:rPr>
          <w:rFonts w:ascii="Arial Narrow" w:hAnsi="Arial Narrow"/>
          <w:b/>
          <w:bCs/>
          <w:color w:val="0070C0"/>
          <w:sz w:val="22"/>
        </w:rPr>
      </w:pPr>
    </w:p>
    <w:p w:rsidR="0084538F" w:rsidRDefault="0084538F" w:rsidP="0084538F">
      <w:pPr>
        <w:spacing w:after="0"/>
        <w:jc w:val="both"/>
        <w:rPr>
          <w:rFonts w:ascii="Arial Narrow" w:hAnsi="Arial Narrow"/>
          <w:b/>
          <w:bCs/>
          <w:color w:val="0070C0"/>
          <w:sz w:val="22"/>
        </w:rPr>
      </w:pPr>
    </w:p>
    <w:p w:rsidR="004612A0" w:rsidRDefault="004612A0" w:rsidP="0084538F">
      <w:pPr>
        <w:spacing w:after="0"/>
        <w:jc w:val="both"/>
        <w:rPr>
          <w:rFonts w:ascii="Arial Narrow" w:hAnsi="Arial Narrow"/>
          <w:b/>
          <w:bCs/>
          <w:color w:val="948A54" w:themeColor="background2" w:themeShade="80"/>
          <w:sz w:val="22"/>
        </w:rPr>
      </w:pPr>
      <w:r w:rsidRPr="0084538F">
        <w:rPr>
          <w:rFonts w:ascii="Arial Narrow" w:hAnsi="Arial Narrow"/>
          <w:b/>
          <w:bCs/>
          <w:color w:val="948A54" w:themeColor="background2" w:themeShade="80"/>
          <w:sz w:val="22"/>
        </w:rPr>
        <w:t>UBICACIÓN GEOPOLÍTICA DEL ANP</w:t>
      </w:r>
    </w:p>
    <w:p w:rsidR="008B3D1B" w:rsidRDefault="008B3D1B" w:rsidP="0084538F">
      <w:pPr>
        <w:spacing w:after="0"/>
        <w:jc w:val="both"/>
        <w:rPr>
          <w:rFonts w:ascii="Arial Narrow" w:hAnsi="Arial Narrow"/>
          <w:b/>
          <w:bCs/>
          <w:color w:val="948A54" w:themeColor="background2" w:themeShade="80"/>
          <w:sz w:val="22"/>
        </w:rPr>
      </w:pPr>
      <w:r w:rsidRPr="0084538F">
        <w:rPr>
          <w:rFonts w:ascii="Arial Narrow" w:eastAsia="Calibri" w:hAnsi="Arial Narrow"/>
          <w:sz w:val="22"/>
          <w:lang w:val="es-SV"/>
        </w:rPr>
        <w:t>Administrativamente</w:t>
      </w:r>
      <w:r w:rsidRPr="0084538F">
        <w:rPr>
          <w:rFonts w:ascii="Arial Narrow" w:hAnsi="Arial Narrow"/>
          <w:sz w:val="22"/>
        </w:rPr>
        <w:t xml:space="preserve"> </w:t>
      </w:r>
      <w:r>
        <w:rPr>
          <w:rFonts w:ascii="Arial Narrow" w:hAnsi="Arial Narrow"/>
          <w:sz w:val="22"/>
        </w:rPr>
        <w:t xml:space="preserve">el área </w:t>
      </w:r>
      <w:r w:rsidRPr="0084538F">
        <w:rPr>
          <w:rFonts w:ascii="Arial Narrow" w:hAnsi="Arial Narrow"/>
          <w:sz w:val="22"/>
        </w:rPr>
        <w:t>se ubica en la jurisdicción de San Matías y San Juan Opico, Depto.  de La Libertad</w:t>
      </w:r>
      <w:r>
        <w:rPr>
          <w:rFonts w:ascii="Arial Narrow" w:hAnsi="Arial Narrow"/>
          <w:sz w:val="22"/>
        </w:rPr>
        <w:t>, en los siguientes cantones:</w:t>
      </w:r>
      <w:r>
        <w:rPr>
          <w:rFonts w:ascii="Arial Narrow" w:hAnsi="Arial Narrow"/>
          <w:b/>
          <w:bCs/>
          <w:color w:val="948A54" w:themeColor="background2" w:themeShade="80"/>
          <w:sz w:val="22"/>
        </w:rPr>
        <w:t xml:space="preserve"> </w:t>
      </w:r>
    </w:p>
    <w:p w:rsidR="00B24F7E" w:rsidRPr="0084538F" w:rsidRDefault="00B24F7E" w:rsidP="0084538F">
      <w:pPr>
        <w:spacing w:after="0"/>
        <w:jc w:val="both"/>
        <w:rPr>
          <w:rFonts w:ascii="Arial Narrow" w:hAnsi="Arial Narrow"/>
          <w:b/>
          <w:bCs/>
          <w:color w:val="948A54" w:themeColor="background2" w:themeShade="80"/>
          <w:sz w:val="22"/>
        </w:rPr>
      </w:pPr>
    </w:p>
    <w:tbl>
      <w:tblPr>
        <w:tblStyle w:val="Cuadrculamedia1-nfasis31"/>
        <w:tblW w:w="0" w:type="auto"/>
        <w:tblInd w:w="699" w:type="dxa"/>
        <w:tblLook w:val="04A0"/>
      </w:tblPr>
      <w:tblGrid>
        <w:gridCol w:w="2410"/>
        <w:gridCol w:w="4819"/>
      </w:tblGrid>
      <w:tr w:rsidR="00B24F7E" w:rsidRPr="00815A3B" w:rsidTr="008B3D1B">
        <w:trPr>
          <w:cnfStyle w:val="100000000000"/>
        </w:trPr>
        <w:tc>
          <w:tcPr>
            <w:cnfStyle w:val="001000000000"/>
            <w:tcW w:w="2410" w:type="dxa"/>
          </w:tcPr>
          <w:p w:rsidR="00B24F7E" w:rsidRPr="00815A3B" w:rsidRDefault="00B24F7E" w:rsidP="006B50A0">
            <w:pPr>
              <w:rPr>
                <w:rFonts w:asciiTheme="minorHAnsi" w:hAnsiTheme="minorHAnsi" w:cstheme="minorHAnsi"/>
                <w:bCs w:val="0"/>
                <w:sz w:val="24"/>
                <w:szCs w:val="24"/>
              </w:rPr>
            </w:pPr>
            <w:r w:rsidRPr="00815A3B">
              <w:rPr>
                <w:rFonts w:asciiTheme="minorHAnsi" w:hAnsiTheme="minorHAnsi" w:cstheme="minorHAnsi"/>
                <w:sz w:val="24"/>
                <w:szCs w:val="24"/>
              </w:rPr>
              <w:t>Municipio</w:t>
            </w:r>
          </w:p>
        </w:tc>
        <w:tc>
          <w:tcPr>
            <w:tcW w:w="4819" w:type="dxa"/>
          </w:tcPr>
          <w:p w:rsidR="00B24F7E" w:rsidRPr="00815A3B" w:rsidRDefault="00B24F7E" w:rsidP="006B50A0">
            <w:pPr>
              <w:cnfStyle w:val="100000000000"/>
              <w:rPr>
                <w:rFonts w:asciiTheme="minorHAnsi" w:hAnsiTheme="minorHAnsi" w:cstheme="minorHAnsi"/>
                <w:bCs w:val="0"/>
                <w:sz w:val="24"/>
                <w:szCs w:val="24"/>
              </w:rPr>
            </w:pPr>
            <w:r w:rsidRPr="00815A3B">
              <w:rPr>
                <w:rFonts w:asciiTheme="minorHAnsi" w:hAnsiTheme="minorHAnsi" w:cstheme="minorHAnsi"/>
                <w:sz w:val="24"/>
                <w:szCs w:val="24"/>
              </w:rPr>
              <w:t>Cantones</w:t>
            </w:r>
          </w:p>
        </w:tc>
      </w:tr>
      <w:tr w:rsidR="00B24F7E" w:rsidRPr="00E810D9" w:rsidTr="008B3D1B">
        <w:trPr>
          <w:cnfStyle w:val="000000100000"/>
        </w:trPr>
        <w:tc>
          <w:tcPr>
            <w:cnfStyle w:val="001000000000"/>
            <w:tcW w:w="2410" w:type="dxa"/>
            <w:vMerge w:val="restart"/>
          </w:tcPr>
          <w:p w:rsidR="00B24F7E" w:rsidRPr="008B3D1B" w:rsidRDefault="00B24F7E" w:rsidP="006B50A0">
            <w:pPr>
              <w:rPr>
                <w:rFonts w:asciiTheme="minorHAnsi" w:hAnsiTheme="minorHAnsi" w:cstheme="minorHAnsi"/>
                <w:b w:val="0"/>
                <w:bCs w:val="0"/>
              </w:rPr>
            </w:pPr>
            <w:r w:rsidRPr="008B3D1B">
              <w:rPr>
                <w:rFonts w:asciiTheme="minorHAnsi" w:hAnsiTheme="minorHAnsi" w:cstheme="minorHAnsi"/>
                <w:b w:val="0"/>
              </w:rPr>
              <w:t>San Juan Opico</w:t>
            </w:r>
          </w:p>
        </w:tc>
        <w:tc>
          <w:tcPr>
            <w:tcW w:w="4819" w:type="dxa"/>
          </w:tcPr>
          <w:p w:rsidR="00B24F7E" w:rsidRPr="00E810D9" w:rsidRDefault="00B24F7E" w:rsidP="006B50A0">
            <w:pPr>
              <w:cnfStyle w:val="000000100000"/>
              <w:rPr>
                <w:rFonts w:asciiTheme="minorHAnsi" w:hAnsiTheme="minorHAnsi" w:cstheme="minorHAnsi"/>
              </w:rPr>
            </w:pPr>
            <w:r w:rsidRPr="00E810D9">
              <w:rPr>
                <w:rFonts w:asciiTheme="minorHAnsi" w:hAnsiTheme="minorHAnsi" w:cstheme="minorHAnsi"/>
              </w:rPr>
              <w:t>El Angel Talcualuya / El Carmen</w:t>
            </w:r>
          </w:p>
        </w:tc>
      </w:tr>
      <w:tr w:rsidR="00B24F7E" w:rsidRPr="00E810D9" w:rsidTr="008B3D1B">
        <w:tc>
          <w:tcPr>
            <w:cnfStyle w:val="001000000000"/>
            <w:tcW w:w="2410" w:type="dxa"/>
            <w:vMerge/>
          </w:tcPr>
          <w:p w:rsidR="00B24F7E" w:rsidRPr="008B3D1B" w:rsidRDefault="00B24F7E" w:rsidP="006B50A0">
            <w:pPr>
              <w:rPr>
                <w:rFonts w:asciiTheme="minorHAnsi" w:hAnsiTheme="minorHAnsi" w:cstheme="minorHAnsi"/>
                <w:b w:val="0"/>
                <w:bCs w:val="0"/>
              </w:rPr>
            </w:pPr>
          </w:p>
        </w:tc>
        <w:tc>
          <w:tcPr>
            <w:tcW w:w="4819" w:type="dxa"/>
          </w:tcPr>
          <w:p w:rsidR="00B24F7E" w:rsidRPr="00E810D9" w:rsidRDefault="00B24F7E" w:rsidP="006B50A0">
            <w:pPr>
              <w:cnfStyle w:val="000000000000"/>
              <w:rPr>
                <w:rFonts w:asciiTheme="minorHAnsi" w:hAnsiTheme="minorHAnsi" w:cstheme="minorHAnsi"/>
              </w:rPr>
            </w:pPr>
            <w:r w:rsidRPr="00E810D9">
              <w:rPr>
                <w:rFonts w:asciiTheme="minorHAnsi" w:hAnsiTheme="minorHAnsi" w:cstheme="minorHAnsi"/>
              </w:rPr>
              <w:t>Barranca Honda</w:t>
            </w:r>
          </w:p>
        </w:tc>
      </w:tr>
      <w:tr w:rsidR="00B24F7E" w:rsidRPr="00E810D9" w:rsidTr="008B3D1B">
        <w:trPr>
          <w:cnfStyle w:val="000000100000"/>
        </w:trPr>
        <w:tc>
          <w:tcPr>
            <w:cnfStyle w:val="001000000000"/>
            <w:tcW w:w="2410" w:type="dxa"/>
            <w:vMerge/>
          </w:tcPr>
          <w:p w:rsidR="00B24F7E" w:rsidRPr="008B3D1B" w:rsidRDefault="00B24F7E" w:rsidP="006B50A0">
            <w:pPr>
              <w:rPr>
                <w:rFonts w:asciiTheme="minorHAnsi" w:hAnsiTheme="minorHAnsi" w:cstheme="minorHAnsi"/>
                <w:b w:val="0"/>
                <w:bCs w:val="0"/>
              </w:rPr>
            </w:pPr>
          </w:p>
        </w:tc>
        <w:tc>
          <w:tcPr>
            <w:tcW w:w="4819" w:type="dxa"/>
          </w:tcPr>
          <w:p w:rsidR="00B24F7E" w:rsidRPr="00E810D9" w:rsidRDefault="00B24F7E" w:rsidP="006B50A0">
            <w:pPr>
              <w:cnfStyle w:val="000000100000"/>
              <w:rPr>
                <w:rFonts w:asciiTheme="minorHAnsi" w:hAnsiTheme="minorHAnsi" w:cstheme="minorHAnsi"/>
              </w:rPr>
            </w:pPr>
            <w:r w:rsidRPr="00E810D9">
              <w:rPr>
                <w:rFonts w:asciiTheme="minorHAnsi" w:hAnsiTheme="minorHAnsi" w:cstheme="minorHAnsi"/>
              </w:rPr>
              <w:t>Tehuicho</w:t>
            </w:r>
          </w:p>
        </w:tc>
      </w:tr>
      <w:tr w:rsidR="00B24F7E" w:rsidRPr="00E810D9" w:rsidTr="008B3D1B">
        <w:tc>
          <w:tcPr>
            <w:cnfStyle w:val="001000000000"/>
            <w:tcW w:w="2410" w:type="dxa"/>
            <w:vMerge w:val="restart"/>
          </w:tcPr>
          <w:p w:rsidR="00B24F7E" w:rsidRPr="008B3D1B" w:rsidRDefault="00B24F7E" w:rsidP="006B50A0">
            <w:pPr>
              <w:rPr>
                <w:rFonts w:asciiTheme="minorHAnsi" w:hAnsiTheme="minorHAnsi" w:cstheme="minorHAnsi"/>
                <w:b w:val="0"/>
                <w:bCs w:val="0"/>
              </w:rPr>
            </w:pPr>
            <w:r w:rsidRPr="008B3D1B">
              <w:rPr>
                <w:rFonts w:asciiTheme="minorHAnsi" w:hAnsiTheme="minorHAnsi" w:cstheme="minorHAnsi"/>
                <w:b w:val="0"/>
              </w:rPr>
              <w:t>San Matías</w:t>
            </w:r>
          </w:p>
        </w:tc>
        <w:tc>
          <w:tcPr>
            <w:tcW w:w="4819" w:type="dxa"/>
          </w:tcPr>
          <w:p w:rsidR="00B24F7E" w:rsidRPr="00E810D9" w:rsidRDefault="00B24F7E" w:rsidP="006B50A0">
            <w:pPr>
              <w:cnfStyle w:val="000000000000"/>
              <w:rPr>
                <w:rFonts w:asciiTheme="minorHAnsi" w:hAnsiTheme="minorHAnsi" w:cstheme="minorHAnsi"/>
              </w:rPr>
            </w:pPr>
            <w:r w:rsidRPr="00E810D9">
              <w:rPr>
                <w:rFonts w:asciiTheme="minorHAnsi" w:hAnsiTheme="minorHAnsi" w:cstheme="minorHAnsi"/>
              </w:rPr>
              <w:t>La Puebla</w:t>
            </w:r>
          </w:p>
        </w:tc>
      </w:tr>
      <w:tr w:rsidR="00B24F7E" w:rsidRPr="00E810D9" w:rsidTr="008B3D1B">
        <w:trPr>
          <w:cnfStyle w:val="000000100000"/>
        </w:trPr>
        <w:tc>
          <w:tcPr>
            <w:cnfStyle w:val="001000000000"/>
            <w:tcW w:w="2410" w:type="dxa"/>
            <w:vMerge/>
          </w:tcPr>
          <w:p w:rsidR="00B24F7E" w:rsidRPr="00E810D9" w:rsidRDefault="00B24F7E" w:rsidP="006B50A0">
            <w:pPr>
              <w:rPr>
                <w:rFonts w:asciiTheme="minorHAnsi" w:hAnsiTheme="minorHAnsi" w:cstheme="minorHAnsi"/>
                <w:bCs w:val="0"/>
              </w:rPr>
            </w:pPr>
          </w:p>
        </w:tc>
        <w:tc>
          <w:tcPr>
            <w:tcW w:w="4819" w:type="dxa"/>
          </w:tcPr>
          <w:p w:rsidR="00B24F7E" w:rsidRPr="00E810D9" w:rsidRDefault="00B24F7E" w:rsidP="006B50A0">
            <w:pPr>
              <w:cnfStyle w:val="000000100000"/>
              <w:rPr>
                <w:rFonts w:asciiTheme="minorHAnsi" w:hAnsiTheme="minorHAnsi" w:cstheme="minorHAnsi"/>
              </w:rPr>
            </w:pPr>
            <w:r w:rsidRPr="00E810D9">
              <w:rPr>
                <w:rFonts w:asciiTheme="minorHAnsi" w:hAnsiTheme="minorHAnsi" w:cstheme="minorHAnsi"/>
              </w:rPr>
              <w:t>Masajapa</w:t>
            </w:r>
          </w:p>
        </w:tc>
      </w:tr>
    </w:tbl>
    <w:p w:rsidR="004612A0" w:rsidRDefault="004612A0" w:rsidP="004612A0">
      <w:pPr>
        <w:jc w:val="both"/>
        <w:rPr>
          <w:b/>
          <w:bCs/>
          <w:color w:val="0070C0"/>
          <w:sz w:val="22"/>
        </w:rPr>
      </w:pPr>
    </w:p>
    <w:p w:rsidR="009B683E" w:rsidRDefault="00B24F7E" w:rsidP="00173448">
      <w:pPr>
        <w:jc w:val="both"/>
        <w:rPr>
          <w:b/>
          <w:bCs/>
          <w:color w:val="0070C0"/>
          <w:sz w:val="22"/>
        </w:rPr>
      </w:pPr>
      <w:r w:rsidRPr="00557045">
        <w:rPr>
          <w:rFonts w:ascii="Calibri" w:eastAsia="Calibri" w:hAnsi="Calibri"/>
          <w:b/>
          <w:i/>
          <w:noProof/>
          <w:sz w:val="28"/>
          <w:szCs w:val="28"/>
          <w:shd w:val="clear" w:color="auto" w:fill="C2D69B" w:themeFill="accent3" w:themeFillTint="99"/>
          <w:lang w:val="es-SV" w:eastAsia="es-SV"/>
        </w:rPr>
        <w:drawing>
          <wp:inline distT="0" distB="0" distL="0" distR="0">
            <wp:extent cx="5711500" cy="5403272"/>
            <wp:effectExtent l="19050" t="19050" r="22860" b="26035"/>
            <wp:docPr id="1" name="Imagen 1" descr="C:\Users\nceron\AppData\Local\Microsoft\Windows\Temporary Internet Files\Content.Outlook\Z6WSR2J2\talcualhuya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ceron\AppData\Local\Microsoft\Windows\Temporary Internet Files\Content.Outlook\Z6WSR2J2\talcualhuya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9544" t="5198" r="9534" b="5423"/>
                    <a:stretch/>
                  </pic:blipFill>
                  <pic:spPr bwMode="auto">
                    <a:xfrm>
                      <a:off x="0" y="0"/>
                      <a:ext cx="5718399" cy="540979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bg2">
                          <a:lumMod val="90000"/>
                        </a:scheme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B3D1B">
        <w:rPr>
          <w:b/>
          <w:bCs/>
          <w:color w:val="0070C0"/>
          <w:sz w:val="22"/>
        </w:rPr>
        <w:t xml:space="preserve">                                     </w:t>
      </w:r>
      <w:r w:rsidR="008B3D1B" w:rsidRPr="008B3D1B">
        <w:rPr>
          <w:rFonts w:ascii="Arial Narrow" w:hAnsi="Arial Narrow"/>
          <w:bCs/>
          <w:sz w:val="20"/>
          <w:szCs w:val="20"/>
        </w:rPr>
        <w:t xml:space="preserve">Fig. 1 Mapa de ubicación administrativa del Área Natural Protegida   Talcualhuya </w:t>
      </w:r>
    </w:p>
    <w:p w:rsidR="008C4FD7" w:rsidRDefault="008C4FD7" w:rsidP="003C2E56">
      <w:pPr>
        <w:spacing w:before="120" w:after="0"/>
        <w:jc w:val="both"/>
        <w:rPr>
          <w:rFonts w:ascii="Arial Narrow" w:hAnsi="Arial Narrow"/>
          <w:b/>
          <w:color w:val="948A54" w:themeColor="background2" w:themeShade="80"/>
          <w:szCs w:val="24"/>
        </w:rPr>
      </w:pPr>
    </w:p>
    <w:p w:rsidR="004612A0" w:rsidRPr="00135F2A" w:rsidRDefault="003C2E56" w:rsidP="003C2E56">
      <w:pPr>
        <w:spacing w:before="120" w:after="0"/>
        <w:jc w:val="both"/>
        <w:rPr>
          <w:rFonts w:ascii="Arial Narrow" w:hAnsi="Arial Narrow"/>
          <w:b/>
          <w:color w:val="948A54" w:themeColor="background2" w:themeShade="80"/>
          <w:sz w:val="22"/>
        </w:rPr>
      </w:pPr>
      <w:r w:rsidRPr="00135F2A">
        <w:rPr>
          <w:rFonts w:ascii="Arial Narrow" w:hAnsi="Arial Narrow"/>
          <w:b/>
          <w:color w:val="948A54" w:themeColor="background2" w:themeShade="80"/>
          <w:sz w:val="22"/>
        </w:rPr>
        <w:t>CONTEXTO INTERNO DEL ANP</w:t>
      </w:r>
    </w:p>
    <w:p w:rsidR="009E3DF5" w:rsidRPr="00135F2A" w:rsidRDefault="004612A0" w:rsidP="003C2E56">
      <w:pPr>
        <w:pStyle w:val="Prrafodelista"/>
        <w:numPr>
          <w:ilvl w:val="0"/>
          <w:numId w:val="18"/>
        </w:numPr>
        <w:spacing w:after="0"/>
        <w:jc w:val="both"/>
        <w:rPr>
          <w:rFonts w:ascii="Arial Narrow" w:eastAsia="Calibri" w:hAnsi="Arial Narrow" w:cstheme="minorHAnsi"/>
          <w:sz w:val="22"/>
        </w:rPr>
      </w:pPr>
      <w:r w:rsidRPr="00135F2A">
        <w:rPr>
          <w:rFonts w:ascii="Arial Narrow" w:hAnsi="Arial Narrow"/>
          <w:bCs/>
          <w:sz w:val="22"/>
        </w:rPr>
        <w:t>El Área Natural Protegida, en su</w:t>
      </w:r>
      <w:r w:rsidRPr="00135F2A">
        <w:rPr>
          <w:rFonts w:ascii="Arial Narrow" w:hAnsi="Arial Narrow"/>
          <w:sz w:val="22"/>
        </w:rPr>
        <w:t xml:space="preserve"> mayoría está desprovista de </w:t>
      </w:r>
      <w:r w:rsidR="008B3D1B" w:rsidRPr="00135F2A">
        <w:rPr>
          <w:rFonts w:ascii="Arial Narrow" w:hAnsi="Arial Narrow"/>
          <w:sz w:val="22"/>
        </w:rPr>
        <w:t>cobertura arbórea</w:t>
      </w:r>
      <w:r w:rsidR="007B0A17" w:rsidRPr="00135F2A">
        <w:rPr>
          <w:rFonts w:ascii="Arial Narrow" w:hAnsi="Arial Narrow"/>
          <w:sz w:val="22"/>
        </w:rPr>
        <w:t>;</w:t>
      </w:r>
      <w:r w:rsidR="009E3DF5" w:rsidRPr="00135F2A">
        <w:rPr>
          <w:rFonts w:ascii="Arial Narrow" w:hAnsi="Arial Narrow"/>
          <w:sz w:val="22"/>
        </w:rPr>
        <w:t xml:space="preserve"> </w:t>
      </w:r>
      <w:r w:rsidR="009B683E" w:rsidRPr="00135F2A">
        <w:rPr>
          <w:rFonts w:ascii="Arial Narrow" w:hAnsi="Arial Narrow"/>
          <w:sz w:val="22"/>
        </w:rPr>
        <w:t xml:space="preserve">con </w:t>
      </w:r>
      <w:r w:rsidR="007B0A17" w:rsidRPr="00135F2A">
        <w:rPr>
          <w:rFonts w:ascii="Arial Narrow" w:eastAsia="Calibri" w:hAnsi="Arial Narrow" w:cstheme="minorHAnsi"/>
          <w:sz w:val="22"/>
        </w:rPr>
        <w:t>pérdida de</w:t>
      </w:r>
      <w:r w:rsidR="009E3DF5" w:rsidRPr="00135F2A">
        <w:rPr>
          <w:rFonts w:ascii="Arial Narrow" w:eastAsia="Calibri" w:hAnsi="Arial Narrow" w:cstheme="minorHAnsi"/>
          <w:sz w:val="22"/>
        </w:rPr>
        <w:t xml:space="preserve"> infiltración hídrico</w:t>
      </w:r>
      <w:r w:rsidR="009B683E" w:rsidRPr="00135F2A">
        <w:rPr>
          <w:rFonts w:ascii="Arial Narrow" w:eastAsia="Calibri" w:hAnsi="Arial Narrow" w:cstheme="minorHAnsi"/>
          <w:sz w:val="22"/>
        </w:rPr>
        <w:t xml:space="preserve"> </w:t>
      </w:r>
      <w:r w:rsidR="00173448" w:rsidRPr="00135F2A">
        <w:rPr>
          <w:rFonts w:ascii="Arial Narrow" w:eastAsia="Calibri" w:hAnsi="Arial Narrow" w:cstheme="minorHAnsi"/>
          <w:sz w:val="22"/>
        </w:rPr>
        <w:t>y degradación</w:t>
      </w:r>
      <w:r w:rsidR="009B683E" w:rsidRPr="00135F2A">
        <w:rPr>
          <w:rFonts w:ascii="Arial Narrow" w:hAnsi="Arial Narrow" w:cs="Calibri"/>
          <w:sz w:val="22"/>
        </w:rPr>
        <w:t xml:space="preserve"> del suelo</w:t>
      </w:r>
    </w:p>
    <w:p w:rsidR="009E3DF5" w:rsidRPr="00135F2A" w:rsidRDefault="009E3DF5" w:rsidP="003C2E56">
      <w:pPr>
        <w:pStyle w:val="Prrafodelista"/>
        <w:numPr>
          <w:ilvl w:val="0"/>
          <w:numId w:val="18"/>
        </w:numPr>
        <w:spacing w:after="0"/>
        <w:ind w:right="6"/>
        <w:jc w:val="both"/>
        <w:rPr>
          <w:rFonts w:ascii="Arial Narrow" w:eastAsia="Times New Roman" w:hAnsi="Arial Narrow" w:cstheme="minorHAnsi"/>
          <w:b/>
          <w:sz w:val="22"/>
          <w:lang w:val="es-SV" w:eastAsia="es-ES"/>
        </w:rPr>
      </w:pPr>
      <w:r w:rsidRPr="00135F2A">
        <w:rPr>
          <w:rFonts w:ascii="Arial Narrow" w:hAnsi="Arial Narrow" w:cs="Calibri"/>
          <w:sz w:val="22"/>
        </w:rPr>
        <w:t>Deterioro de hábitat</w:t>
      </w:r>
      <w:r w:rsidR="009B683E" w:rsidRPr="00135F2A">
        <w:rPr>
          <w:rFonts w:ascii="Arial Narrow" w:hAnsi="Arial Narrow" w:cs="Calibri"/>
          <w:sz w:val="22"/>
        </w:rPr>
        <w:t xml:space="preserve"> de fauna silvestre y  </w:t>
      </w:r>
      <w:r w:rsidRPr="00135F2A">
        <w:rPr>
          <w:rFonts w:ascii="Arial Narrow" w:hAnsi="Arial Narrow" w:cs="Calibri"/>
          <w:sz w:val="22"/>
        </w:rPr>
        <w:t xml:space="preserve"> c</w:t>
      </w:r>
      <w:r w:rsidR="009B683E" w:rsidRPr="00135F2A">
        <w:rPr>
          <w:rFonts w:ascii="Arial Narrow" w:hAnsi="Arial Narrow" w:cs="Calibri"/>
          <w:sz w:val="22"/>
        </w:rPr>
        <w:t>onectividad ecológica</w:t>
      </w:r>
      <w:r w:rsidR="007B0A17" w:rsidRPr="00135F2A">
        <w:rPr>
          <w:rFonts w:ascii="Arial Narrow" w:hAnsi="Arial Narrow" w:cs="Calibri"/>
          <w:sz w:val="22"/>
        </w:rPr>
        <w:t>;</w:t>
      </w:r>
      <w:r w:rsidR="009B683E" w:rsidRPr="00135F2A">
        <w:rPr>
          <w:rFonts w:ascii="Arial Narrow" w:hAnsi="Arial Narrow" w:cs="Calibri"/>
          <w:sz w:val="22"/>
        </w:rPr>
        <w:t xml:space="preserve"> </w:t>
      </w:r>
      <w:r w:rsidRPr="00135F2A">
        <w:rPr>
          <w:rFonts w:ascii="Arial Narrow" w:hAnsi="Arial Narrow" w:cs="Calibri"/>
          <w:sz w:val="22"/>
        </w:rPr>
        <w:t xml:space="preserve"> </w:t>
      </w:r>
    </w:p>
    <w:p w:rsidR="009B683E" w:rsidRPr="00135F2A" w:rsidRDefault="008B3D1B" w:rsidP="003C2E56">
      <w:pPr>
        <w:pStyle w:val="Prrafodelista"/>
        <w:numPr>
          <w:ilvl w:val="0"/>
          <w:numId w:val="18"/>
        </w:numPr>
        <w:spacing w:after="0"/>
        <w:jc w:val="both"/>
        <w:rPr>
          <w:rFonts w:ascii="Arial Narrow" w:hAnsi="Arial Narrow"/>
          <w:sz w:val="22"/>
        </w:rPr>
      </w:pPr>
      <w:r w:rsidRPr="00135F2A">
        <w:rPr>
          <w:rFonts w:ascii="Arial Narrow" w:hAnsi="Arial Narrow"/>
          <w:sz w:val="22"/>
        </w:rPr>
        <w:t>Fuerte presión antrópica con acciones de</w:t>
      </w:r>
      <w:r w:rsidR="004612A0" w:rsidRPr="00135F2A">
        <w:rPr>
          <w:rFonts w:ascii="Arial Narrow" w:hAnsi="Arial Narrow"/>
          <w:sz w:val="22"/>
        </w:rPr>
        <w:t xml:space="preserve"> tala de</w:t>
      </w:r>
      <w:r w:rsidR="007B0A17" w:rsidRPr="00135F2A">
        <w:rPr>
          <w:rFonts w:ascii="Arial Narrow" w:hAnsi="Arial Narrow"/>
          <w:sz w:val="22"/>
        </w:rPr>
        <w:t xml:space="preserve"> árboles e incendios forestales;</w:t>
      </w:r>
      <w:r w:rsidR="004612A0" w:rsidRPr="00135F2A">
        <w:rPr>
          <w:rFonts w:ascii="Arial Narrow" w:hAnsi="Arial Narrow"/>
          <w:sz w:val="22"/>
        </w:rPr>
        <w:t xml:space="preserve"> </w:t>
      </w:r>
    </w:p>
    <w:p w:rsidR="004612A0" w:rsidRPr="00135F2A" w:rsidRDefault="009B683E" w:rsidP="003C2E56">
      <w:pPr>
        <w:pStyle w:val="Prrafodelista"/>
        <w:numPr>
          <w:ilvl w:val="0"/>
          <w:numId w:val="18"/>
        </w:numPr>
        <w:spacing w:after="0"/>
        <w:jc w:val="both"/>
        <w:rPr>
          <w:rFonts w:ascii="Arial Narrow" w:hAnsi="Arial Narrow"/>
          <w:b/>
          <w:bCs/>
          <w:sz w:val="22"/>
        </w:rPr>
      </w:pPr>
      <w:r w:rsidRPr="00135F2A">
        <w:rPr>
          <w:rFonts w:ascii="Arial Narrow" w:eastAsia="Times New Roman" w:hAnsi="Arial Narrow" w:cstheme="minorHAnsi"/>
          <w:sz w:val="22"/>
          <w:lang w:val="es-SV" w:eastAsia="es-ES"/>
        </w:rPr>
        <w:t>Extracción ilícita de fauna silvestre, por comunidades que viven en interior del área y zona de amortiguamiento</w:t>
      </w:r>
      <w:r w:rsidR="007B0A17" w:rsidRPr="00135F2A">
        <w:rPr>
          <w:rFonts w:ascii="Arial Narrow" w:eastAsia="Times New Roman" w:hAnsi="Arial Narrow" w:cstheme="minorHAnsi"/>
          <w:sz w:val="22"/>
          <w:lang w:val="es-SV" w:eastAsia="es-ES"/>
        </w:rPr>
        <w:t>;</w:t>
      </w:r>
      <w:r w:rsidRPr="00135F2A">
        <w:rPr>
          <w:rFonts w:ascii="Arial Narrow" w:eastAsia="Times New Roman" w:hAnsi="Arial Narrow" w:cstheme="minorHAnsi"/>
          <w:sz w:val="22"/>
          <w:lang w:val="es-SV" w:eastAsia="es-ES"/>
        </w:rPr>
        <w:t xml:space="preserve">   </w:t>
      </w:r>
    </w:p>
    <w:p w:rsidR="009B683E" w:rsidRPr="00135F2A" w:rsidRDefault="004612A0" w:rsidP="003C2E56">
      <w:pPr>
        <w:pStyle w:val="Prrafodelista"/>
        <w:numPr>
          <w:ilvl w:val="0"/>
          <w:numId w:val="18"/>
        </w:numPr>
        <w:spacing w:after="0"/>
        <w:jc w:val="both"/>
        <w:rPr>
          <w:rFonts w:ascii="Arial Narrow" w:hAnsi="Arial Narrow"/>
          <w:sz w:val="22"/>
        </w:rPr>
      </w:pPr>
      <w:r w:rsidRPr="00135F2A">
        <w:rPr>
          <w:rFonts w:ascii="Arial Narrow" w:hAnsi="Arial Narrow"/>
          <w:sz w:val="22"/>
        </w:rPr>
        <w:t>Establecimiento de cultivos agrícolas y pastoreo</w:t>
      </w:r>
      <w:r w:rsidR="00173448" w:rsidRPr="00135F2A">
        <w:rPr>
          <w:rFonts w:ascii="Arial Narrow" w:hAnsi="Arial Narrow"/>
          <w:sz w:val="22"/>
        </w:rPr>
        <w:t xml:space="preserve"> de forma tradicional,</w:t>
      </w:r>
      <w:r w:rsidRPr="00135F2A">
        <w:rPr>
          <w:rFonts w:ascii="Arial Narrow" w:hAnsi="Arial Narrow"/>
          <w:sz w:val="22"/>
        </w:rPr>
        <w:t xml:space="preserve"> </w:t>
      </w:r>
      <w:r w:rsidR="009B683E" w:rsidRPr="00135F2A">
        <w:rPr>
          <w:rFonts w:ascii="Arial Narrow" w:hAnsi="Arial Narrow"/>
          <w:sz w:val="22"/>
        </w:rPr>
        <w:t>que generan problemas de contaminación</w:t>
      </w:r>
      <w:r w:rsidR="009B683E" w:rsidRPr="00135F2A">
        <w:rPr>
          <w:rFonts w:ascii="Arial Narrow" w:eastAsia="Calibri" w:hAnsi="Arial Narrow" w:cstheme="minorHAnsi"/>
          <w:sz w:val="22"/>
        </w:rPr>
        <w:t>, erosión, reducción en la capacidad de absorción de agua</w:t>
      </w:r>
      <w:r w:rsidR="007B0A17" w:rsidRPr="00135F2A">
        <w:rPr>
          <w:rFonts w:ascii="Arial Narrow" w:eastAsia="Calibri" w:hAnsi="Arial Narrow" w:cstheme="minorHAnsi"/>
          <w:sz w:val="22"/>
        </w:rPr>
        <w:t>;</w:t>
      </w:r>
    </w:p>
    <w:p w:rsidR="009B683E" w:rsidRPr="00135F2A" w:rsidRDefault="004612A0" w:rsidP="003C2E56">
      <w:pPr>
        <w:pStyle w:val="Prrafodelista"/>
        <w:numPr>
          <w:ilvl w:val="0"/>
          <w:numId w:val="18"/>
        </w:numPr>
        <w:spacing w:after="0"/>
        <w:jc w:val="both"/>
        <w:rPr>
          <w:rFonts w:ascii="Arial Narrow" w:hAnsi="Arial Narrow"/>
          <w:sz w:val="22"/>
        </w:rPr>
      </w:pPr>
      <w:r w:rsidRPr="00135F2A">
        <w:rPr>
          <w:rFonts w:ascii="Arial Narrow" w:hAnsi="Arial Narrow"/>
          <w:sz w:val="22"/>
        </w:rPr>
        <w:t>Establecimiento de infraestructura d</w:t>
      </w:r>
      <w:r w:rsidR="00195BC4" w:rsidRPr="00135F2A">
        <w:rPr>
          <w:rFonts w:ascii="Arial Narrow" w:hAnsi="Arial Narrow"/>
          <w:sz w:val="22"/>
        </w:rPr>
        <w:t>e vivienda</w:t>
      </w:r>
      <w:r w:rsidR="007B0A17" w:rsidRPr="00135F2A">
        <w:rPr>
          <w:rFonts w:ascii="Arial Narrow" w:hAnsi="Arial Narrow"/>
          <w:sz w:val="22"/>
        </w:rPr>
        <w:t xml:space="preserve"> de forma descontrolada;</w:t>
      </w:r>
      <w:r w:rsidR="00195BC4" w:rsidRPr="00135F2A">
        <w:rPr>
          <w:rFonts w:ascii="Arial Narrow" w:hAnsi="Arial Narrow"/>
          <w:sz w:val="22"/>
        </w:rPr>
        <w:t xml:space="preserve"> </w:t>
      </w:r>
    </w:p>
    <w:p w:rsidR="00173448" w:rsidRPr="00135F2A" w:rsidRDefault="009B683E" w:rsidP="00173448">
      <w:pPr>
        <w:pStyle w:val="Prrafodelista"/>
        <w:numPr>
          <w:ilvl w:val="0"/>
          <w:numId w:val="18"/>
        </w:numPr>
        <w:spacing w:after="0"/>
        <w:jc w:val="both"/>
        <w:rPr>
          <w:rFonts w:ascii="Arial Narrow" w:hAnsi="Arial Narrow"/>
          <w:sz w:val="22"/>
        </w:rPr>
      </w:pPr>
      <w:r w:rsidRPr="00135F2A">
        <w:rPr>
          <w:rFonts w:ascii="Arial Narrow" w:hAnsi="Arial Narrow"/>
          <w:sz w:val="22"/>
        </w:rPr>
        <w:t xml:space="preserve">Asentamientos humanos </w:t>
      </w:r>
      <w:r w:rsidR="00173448" w:rsidRPr="00135F2A">
        <w:rPr>
          <w:rFonts w:ascii="Arial Narrow" w:hAnsi="Arial Narrow"/>
          <w:sz w:val="22"/>
        </w:rPr>
        <w:t xml:space="preserve">que demandan recursos naturales del área para sobrevivir </w:t>
      </w:r>
    </w:p>
    <w:p w:rsidR="009B683E" w:rsidRPr="00135F2A" w:rsidRDefault="00173448" w:rsidP="00173448">
      <w:pPr>
        <w:pStyle w:val="Prrafodelista"/>
        <w:numPr>
          <w:ilvl w:val="0"/>
          <w:numId w:val="18"/>
        </w:numPr>
        <w:spacing w:after="0"/>
        <w:jc w:val="both"/>
        <w:rPr>
          <w:rFonts w:ascii="Arial Narrow" w:hAnsi="Arial Narrow"/>
          <w:sz w:val="22"/>
        </w:rPr>
      </w:pPr>
      <w:r w:rsidRPr="00135F2A">
        <w:rPr>
          <w:rFonts w:ascii="Arial Narrow" w:hAnsi="Arial Narrow"/>
          <w:sz w:val="22"/>
        </w:rPr>
        <w:t>Algunos miembros que integran las Cooperativas no residen en la zona y tiene poco tiempo de haber llegado al área</w:t>
      </w:r>
    </w:p>
    <w:p w:rsidR="003C2E56" w:rsidRDefault="003C2E56" w:rsidP="003C2E56">
      <w:pPr>
        <w:spacing w:after="0"/>
        <w:jc w:val="both"/>
        <w:rPr>
          <w:rFonts w:ascii="Arial Narrow" w:hAnsi="Arial Narrow"/>
          <w:b/>
          <w:bCs/>
          <w:color w:val="0070C0"/>
          <w:sz w:val="22"/>
        </w:rPr>
      </w:pPr>
    </w:p>
    <w:p w:rsidR="004612A0" w:rsidRPr="00173448" w:rsidRDefault="004612A0" w:rsidP="00173448">
      <w:pPr>
        <w:jc w:val="both"/>
        <w:rPr>
          <w:rFonts w:ascii="Arial Narrow" w:eastAsia="Calibri" w:hAnsi="Arial Narrow"/>
          <w:sz w:val="22"/>
          <w:lang w:val="es-SV"/>
        </w:rPr>
      </w:pPr>
      <w:r w:rsidRPr="00173448">
        <w:rPr>
          <w:rFonts w:ascii="Arial Narrow" w:hAnsi="Arial Narrow"/>
          <w:bCs/>
          <w:sz w:val="22"/>
        </w:rPr>
        <w:t xml:space="preserve">Según censo realizado por el Ministerio de Medio Ambiente y Recursos Naturales, el Área Natural Protegida </w:t>
      </w:r>
      <w:r w:rsidRPr="00173448">
        <w:rPr>
          <w:rFonts w:ascii="Arial Narrow" w:eastAsia="Calibri" w:hAnsi="Arial Narrow"/>
          <w:sz w:val="22"/>
          <w:lang w:val="es-SV"/>
        </w:rPr>
        <w:t xml:space="preserve">tiene identificados diferentes grupos diseminados de forma ilegal en el interior y perímetro del </w:t>
      </w:r>
      <w:r w:rsidR="007B0A17" w:rsidRPr="00173448">
        <w:rPr>
          <w:rFonts w:ascii="Arial Narrow" w:eastAsia="Calibri" w:hAnsi="Arial Narrow"/>
          <w:sz w:val="22"/>
          <w:lang w:val="es-SV"/>
        </w:rPr>
        <w:t>Á</w:t>
      </w:r>
      <w:r w:rsidR="007B0A17">
        <w:rPr>
          <w:rFonts w:ascii="Arial Narrow" w:eastAsia="Calibri" w:hAnsi="Arial Narrow"/>
          <w:sz w:val="22"/>
          <w:lang w:val="es-SV"/>
        </w:rPr>
        <w:t xml:space="preserve">rea </w:t>
      </w:r>
      <w:r w:rsidRPr="00173448">
        <w:rPr>
          <w:rFonts w:ascii="Arial Narrow" w:eastAsia="Calibri" w:hAnsi="Arial Narrow"/>
          <w:sz w:val="22"/>
          <w:lang w:val="es-SV"/>
        </w:rPr>
        <w:t>siendo estos:</w:t>
      </w:r>
    </w:p>
    <w:p w:rsidR="004612A0" w:rsidRPr="00173448" w:rsidRDefault="004612A0" w:rsidP="00173448">
      <w:pPr>
        <w:pStyle w:val="Prrafodelista"/>
        <w:numPr>
          <w:ilvl w:val="0"/>
          <w:numId w:val="19"/>
        </w:numPr>
        <w:spacing w:after="0"/>
        <w:jc w:val="both"/>
        <w:rPr>
          <w:rFonts w:ascii="Arial Narrow" w:eastAsia="Calibri" w:hAnsi="Arial Narrow"/>
          <w:sz w:val="22"/>
          <w:lang w:val="es-SV"/>
        </w:rPr>
      </w:pPr>
      <w:r w:rsidRPr="00173448">
        <w:rPr>
          <w:rFonts w:ascii="Arial Narrow" w:eastAsia="Calibri" w:hAnsi="Arial Narrow"/>
          <w:sz w:val="22"/>
          <w:lang w:val="es-SV"/>
        </w:rPr>
        <w:t xml:space="preserve">Cooperativa Los Visionarios </w:t>
      </w:r>
    </w:p>
    <w:p w:rsidR="004612A0" w:rsidRPr="00173448" w:rsidRDefault="004612A0" w:rsidP="00173448">
      <w:pPr>
        <w:pStyle w:val="Prrafodelista"/>
        <w:numPr>
          <w:ilvl w:val="0"/>
          <w:numId w:val="19"/>
        </w:numPr>
        <w:spacing w:after="0"/>
        <w:jc w:val="both"/>
        <w:rPr>
          <w:rFonts w:ascii="Arial Narrow" w:eastAsia="Calibri" w:hAnsi="Arial Narrow"/>
          <w:sz w:val="22"/>
          <w:lang w:val="es-SV"/>
        </w:rPr>
      </w:pPr>
      <w:r w:rsidRPr="00173448">
        <w:rPr>
          <w:rFonts w:ascii="Arial Narrow" w:eastAsia="Calibri" w:hAnsi="Arial Narrow"/>
          <w:sz w:val="22"/>
          <w:lang w:val="es-SV"/>
        </w:rPr>
        <w:t>Cooperativa ACOPRO Buena Fe</w:t>
      </w:r>
    </w:p>
    <w:p w:rsidR="004612A0" w:rsidRPr="00173448" w:rsidRDefault="004612A0" w:rsidP="00173448">
      <w:pPr>
        <w:pStyle w:val="Prrafodelista"/>
        <w:numPr>
          <w:ilvl w:val="0"/>
          <w:numId w:val="19"/>
        </w:numPr>
        <w:spacing w:after="0"/>
        <w:jc w:val="both"/>
        <w:rPr>
          <w:rFonts w:ascii="Arial Narrow" w:hAnsi="Arial Narrow"/>
          <w:sz w:val="22"/>
        </w:rPr>
      </w:pPr>
      <w:r w:rsidRPr="00173448">
        <w:rPr>
          <w:rFonts w:ascii="Arial Narrow" w:hAnsi="Arial Narrow"/>
          <w:sz w:val="22"/>
        </w:rPr>
        <w:t>Asociación Nacional de Trabajadores Agropecuarios (ANTA)</w:t>
      </w:r>
    </w:p>
    <w:p w:rsidR="004612A0" w:rsidRPr="00173448" w:rsidRDefault="004612A0" w:rsidP="00173448">
      <w:pPr>
        <w:pStyle w:val="Prrafodelista"/>
        <w:numPr>
          <w:ilvl w:val="0"/>
          <w:numId w:val="19"/>
        </w:numPr>
        <w:spacing w:after="0"/>
        <w:jc w:val="both"/>
        <w:rPr>
          <w:rFonts w:ascii="Arial Narrow" w:hAnsi="Arial Narrow"/>
          <w:sz w:val="22"/>
        </w:rPr>
      </w:pPr>
      <w:r w:rsidRPr="00173448">
        <w:rPr>
          <w:rFonts w:ascii="Arial Narrow" w:hAnsi="Arial Narrow"/>
          <w:sz w:val="22"/>
        </w:rPr>
        <w:t>Directiva Comunal Las Flores</w:t>
      </w:r>
    </w:p>
    <w:p w:rsidR="004612A0" w:rsidRDefault="004612A0" w:rsidP="00173448">
      <w:pPr>
        <w:pStyle w:val="Prrafodelista"/>
        <w:numPr>
          <w:ilvl w:val="0"/>
          <w:numId w:val="19"/>
        </w:numPr>
        <w:spacing w:after="0"/>
        <w:jc w:val="both"/>
        <w:rPr>
          <w:rFonts w:ascii="Arial Narrow" w:hAnsi="Arial Narrow"/>
          <w:sz w:val="22"/>
        </w:rPr>
      </w:pPr>
      <w:r w:rsidRPr="00173448">
        <w:rPr>
          <w:rFonts w:ascii="Arial Narrow" w:hAnsi="Arial Narrow"/>
          <w:sz w:val="22"/>
        </w:rPr>
        <w:t xml:space="preserve">Comunidad El Mirador </w:t>
      </w:r>
    </w:p>
    <w:p w:rsidR="00173448" w:rsidRPr="00867664" w:rsidRDefault="00173448" w:rsidP="00173448">
      <w:pPr>
        <w:pStyle w:val="Prrafodelista"/>
        <w:spacing w:after="0"/>
        <w:jc w:val="both"/>
        <w:rPr>
          <w:rFonts w:ascii="Arial Narrow" w:hAnsi="Arial Narrow"/>
          <w:szCs w:val="24"/>
        </w:rPr>
      </w:pPr>
    </w:p>
    <w:p w:rsidR="00F052D5" w:rsidRPr="00122180" w:rsidRDefault="003C2E56" w:rsidP="003C2E56">
      <w:pPr>
        <w:spacing w:after="0"/>
        <w:jc w:val="both"/>
        <w:rPr>
          <w:rFonts w:ascii="Arial Narrow" w:hAnsi="Arial Narrow"/>
          <w:b/>
          <w:color w:val="948A54" w:themeColor="background2" w:themeShade="80"/>
          <w:szCs w:val="24"/>
        </w:rPr>
      </w:pPr>
      <w:r>
        <w:rPr>
          <w:rFonts w:ascii="Arial Narrow" w:hAnsi="Arial Narrow"/>
          <w:b/>
          <w:bCs/>
          <w:color w:val="948A54" w:themeColor="background2" w:themeShade="80"/>
          <w:szCs w:val="24"/>
        </w:rPr>
        <w:t xml:space="preserve"> </w:t>
      </w:r>
      <w:r w:rsidR="00867664">
        <w:rPr>
          <w:rFonts w:ascii="Arial Narrow" w:hAnsi="Arial Narrow"/>
          <w:b/>
          <w:bCs/>
          <w:color w:val="948A54" w:themeColor="background2" w:themeShade="80"/>
          <w:szCs w:val="24"/>
        </w:rPr>
        <w:t xml:space="preserve"> </w:t>
      </w:r>
      <w:r w:rsidR="00022098">
        <w:rPr>
          <w:rFonts w:ascii="Arial Narrow" w:hAnsi="Arial Narrow"/>
          <w:b/>
          <w:bCs/>
          <w:color w:val="948A54" w:themeColor="background2" w:themeShade="80"/>
          <w:szCs w:val="24"/>
        </w:rPr>
        <w:t xml:space="preserve">Cuadro 1:  </w:t>
      </w:r>
      <w:r w:rsidR="00867664" w:rsidRPr="00867664">
        <w:rPr>
          <w:rFonts w:ascii="Arial Narrow" w:hAnsi="Arial Narrow"/>
          <w:b/>
          <w:bCs/>
          <w:color w:val="948A54" w:themeColor="background2" w:themeShade="80"/>
          <w:szCs w:val="24"/>
        </w:rPr>
        <w:t xml:space="preserve">CENSO </w:t>
      </w:r>
      <w:r w:rsidR="00867664" w:rsidRPr="00867664">
        <w:rPr>
          <w:rFonts w:ascii="Arial Narrow" w:hAnsi="Arial Narrow"/>
          <w:b/>
          <w:color w:val="948A54" w:themeColor="background2" w:themeShade="80"/>
          <w:szCs w:val="24"/>
        </w:rPr>
        <w:t>DE VIVIENDAS Y CULTIVOS AL INTERIOR DEL ÁREA</w:t>
      </w:r>
    </w:p>
    <w:tbl>
      <w:tblPr>
        <w:tblStyle w:val="Tablaconcuadrcula"/>
        <w:tblW w:w="9498" w:type="dxa"/>
        <w:tblInd w:w="-5" w:type="dxa"/>
        <w:tblLook w:val="04A0"/>
      </w:tblPr>
      <w:tblGrid>
        <w:gridCol w:w="2673"/>
        <w:gridCol w:w="1552"/>
        <w:gridCol w:w="845"/>
        <w:gridCol w:w="992"/>
        <w:gridCol w:w="849"/>
        <w:gridCol w:w="900"/>
        <w:gridCol w:w="1687"/>
      </w:tblGrid>
      <w:tr w:rsidR="00F052D5" w:rsidRPr="003B2C51" w:rsidTr="00DF0DDE">
        <w:tc>
          <w:tcPr>
            <w:tcW w:w="2694" w:type="dxa"/>
            <w:shd w:val="clear" w:color="auto" w:fill="EEECE1" w:themeFill="background2"/>
          </w:tcPr>
          <w:p w:rsidR="0083146A" w:rsidRPr="003B2C51" w:rsidRDefault="0083146A" w:rsidP="003C2E56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Organización </w:t>
            </w:r>
          </w:p>
        </w:tc>
        <w:tc>
          <w:tcPr>
            <w:tcW w:w="1559" w:type="dxa"/>
            <w:shd w:val="clear" w:color="auto" w:fill="EEECE1" w:themeFill="background2"/>
          </w:tcPr>
          <w:p w:rsidR="0083146A" w:rsidRPr="003B2C51" w:rsidRDefault="0083146A" w:rsidP="003C2E56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Descripción </w:t>
            </w:r>
          </w:p>
        </w:tc>
        <w:tc>
          <w:tcPr>
            <w:tcW w:w="850" w:type="dxa"/>
            <w:shd w:val="clear" w:color="auto" w:fill="EEECE1" w:themeFill="background2"/>
          </w:tcPr>
          <w:p w:rsidR="0083146A" w:rsidRPr="003B2C51" w:rsidRDefault="0083146A" w:rsidP="003C2E56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No </w:t>
            </w:r>
          </w:p>
        </w:tc>
        <w:tc>
          <w:tcPr>
            <w:tcW w:w="993" w:type="dxa"/>
            <w:shd w:val="clear" w:color="auto" w:fill="EEECE1" w:themeFill="background2"/>
          </w:tcPr>
          <w:p w:rsidR="0083146A" w:rsidRPr="003B2C51" w:rsidRDefault="0083146A" w:rsidP="003C2E56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Are en m</w:t>
            </w:r>
            <w:r w:rsidRPr="003B2C51">
              <w:rPr>
                <w:rFonts w:ascii="Arial Narrow" w:hAnsi="Arial Narrow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850" w:type="dxa"/>
            <w:shd w:val="clear" w:color="auto" w:fill="EEECE1" w:themeFill="background2"/>
          </w:tcPr>
          <w:p w:rsidR="0083146A" w:rsidRPr="003B2C51" w:rsidRDefault="0083146A" w:rsidP="003C2E56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mz</w:t>
            </w:r>
          </w:p>
        </w:tc>
        <w:tc>
          <w:tcPr>
            <w:tcW w:w="851" w:type="dxa"/>
            <w:shd w:val="clear" w:color="auto" w:fill="EEECE1" w:themeFill="background2"/>
          </w:tcPr>
          <w:p w:rsidR="0083146A" w:rsidRPr="003B2C51" w:rsidRDefault="0083146A" w:rsidP="003C2E56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Ha</w:t>
            </w:r>
          </w:p>
        </w:tc>
        <w:tc>
          <w:tcPr>
            <w:tcW w:w="1701" w:type="dxa"/>
            <w:shd w:val="clear" w:color="auto" w:fill="EEECE1" w:themeFill="background2"/>
          </w:tcPr>
          <w:p w:rsidR="0083146A" w:rsidRPr="003B2C51" w:rsidRDefault="0083146A" w:rsidP="003C2E56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Total Ha</w:t>
            </w:r>
          </w:p>
        </w:tc>
      </w:tr>
      <w:tr w:rsidR="0083146A" w:rsidRPr="003B2C51" w:rsidTr="00DF0DDE">
        <w:tc>
          <w:tcPr>
            <w:tcW w:w="2694" w:type="dxa"/>
            <w:vMerge w:val="restart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 xml:space="preserve">Cooperativa ACOPRO Buena Fe </w:t>
            </w:r>
            <w:r w:rsidR="00493D50"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–</w:t>
            </w:r>
            <w:r w:rsidR="00F76C9F"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 xml:space="preserve"> 125</w:t>
            </w:r>
            <w:r w:rsidR="00493D50"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 xml:space="preserve"> Fichas</w:t>
            </w:r>
          </w:p>
        </w:tc>
        <w:tc>
          <w:tcPr>
            <w:tcW w:w="1559" w:type="dxa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53</w:t>
            </w:r>
          </w:p>
        </w:tc>
        <w:tc>
          <w:tcPr>
            <w:tcW w:w="993" w:type="dxa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25810.75</w:t>
            </w:r>
          </w:p>
        </w:tc>
        <w:tc>
          <w:tcPr>
            <w:tcW w:w="850" w:type="dxa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3.69</w:t>
            </w:r>
          </w:p>
        </w:tc>
        <w:tc>
          <w:tcPr>
            <w:tcW w:w="851" w:type="dxa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2.57</w:t>
            </w:r>
          </w:p>
        </w:tc>
        <w:tc>
          <w:tcPr>
            <w:tcW w:w="1701" w:type="dxa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2.57</w:t>
            </w:r>
          </w:p>
        </w:tc>
      </w:tr>
      <w:tr w:rsidR="0083146A" w:rsidRPr="003B2C51" w:rsidTr="00DF0DDE">
        <w:tc>
          <w:tcPr>
            <w:tcW w:w="2694" w:type="dxa"/>
            <w:vMerge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  <w:shd w:val="clear" w:color="auto" w:fill="EAF1DD" w:themeFill="accent3" w:themeFillTint="33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107</w:t>
            </w:r>
          </w:p>
        </w:tc>
        <w:tc>
          <w:tcPr>
            <w:tcW w:w="993" w:type="dxa"/>
            <w:shd w:val="clear" w:color="auto" w:fill="EAF1DD" w:themeFill="accent3" w:themeFillTint="33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color w:val="000000"/>
                <w:sz w:val="20"/>
                <w:szCs w:val="20"/>
                <w:lang w:eastAsia="es-SV"/>
              </w:rPr>
              <w:t>176.375</w:t>
            </w:r>
          </w:p>
        </w:tc>
        <w:tc>
          <w:tcPr>
            <w:tcW w:w="851" w:type="dxa"/>
            <w:shd w:val="clear" w:color="auto" w:fill="EAF1DD" w:themeFill="accent3" w:themeFillTint="33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123.25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83146A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123.25</w:t>
            </w:r>
          </w:p>
        </w:tc>
      </w:tr>
      <w:tr w:rsidR="00F052D5" w:rsidRPr="003B2C51" w:rsidTr="00DF0DDE">
        <w:tc>
          <w:tcPr>
            <w:tcW w:w="2694" w:type="dxa"/>
            <w:shd w:val="clear" w:color="auto" w:fill="EEECE1" w:themeFill="background2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EECE1" w:themeFill="background2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EEECE1" w:themeFill="background2"/>
          </w:tcPr>
          <w:p w:rsidR="00F052D5" w:rsidRPr="003B2C51" w:rsidRDefault="00A20419" w:rsidP="00A45B05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125.82</w:t>
            </w:r>
          </w:p>
        </w:tc>
      </w:tr>
      <w:tr w:rsidR="00F052D5" w:rsidRPr="003B2C51" w:rsidTr="00DF0DDE">
        <w:tc>
          <w:tcPr>
            <w:tcW w:w="2694" w:type="dxa"/>
            <w:vMerge w:val="restart"/>
          </w:tcPr>
          <w:p w:rsidR="00DF0DDE" w:rsidRPr="003B2C51" w:rsidRDefault="00F052D5" w:rsidP="00F052D5">
            <w:pPr>
              <w:pStyle w:val="Prrafodelista"/>
              <w:ind w:left="0"/>
              <w:jc w:val="both"/>
              <w:rPr>
                <w:rFonts w:ascii="Arial Narrow" w:eastAsia="Calibri" w:hAnsi="Arial Narrow"/>
                <w:sz w:val="20"/>
                <w:szCs w:val="20"/>
                <w:lang w:val="es-SV"/>
              </w:rPr>
            </w:pPr>
            <w:r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 xml:space="preserve">Cooperativa Los Visionarios – </w:t>
            </w:r>
          </w:p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139 Fichas</w:t>
            </w:r>
          </w:p>
        </w:tc>
        <w:tc>
          <w:tcPr>
            <w:tcW w:w="1559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20</w:t>
            </w:r>
          </w:p>
        </w:tc>
        <w:tc>
          <w:tcPr>
            <w:tcW w:w="993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6320.5</w:t>
            </w:r>
          </w:p>
        </w:tc>
        <w:tc>
          <w:tcPr>
            <w:tcW w:w="850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0.9</w:t>
            </w:r>
          </w:p>
        </w:tc>
        <w:tc>
          <w:tcPr>
            <w:tcW w:w="851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0.62</w:t>
            </w:r>
          </w:p>
        </w:tc>
        <w:tc>
          <w:tcPr>
            <w:tcW w:w="1701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0.62</w:t>
            </w:r>
          </w:p>
        </w:tc>
      </w:tr>
      <w:tr w:rsidR="00F052D5" w:rsidRPr="003B2C51" w:rsidTr="00DF0DDE">
        <w:tc>
          <w:tcPr>
            <w:tcW w:w="2694" w:type="dxa"/>
            <w:vMerge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74</w:t>
            </w:r>
          </w:p>
        </w:tc>
        <w:tc>
          <w:tcPr>
            <w:tcW w:w="993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126.2</w:t>
            </w:r>
          </w:p>
        </w:tc>
        <w:tc>
          <w:tcPr>
            <w:tcW w:w="851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88.2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88.2</w:t>
            </w:r>
          </w:p>
        </w:tc>
      </w:tr>
      <w:tr w:rsidR="00F052D5" w:rsidRPr="003B2C51" w:rsidTr="00DF0DDE">
        <w:tc>
          <w:tcPr>
            <w:tcW w:w="2694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EEECE1" w:themeFill="background2"/>
          </w:tcPr>
          <w:p w:rsidR="00F052D5" w:rsidRPr="003B2C51" w:rsidRDefault="00493D50" w:rsidP="00F052D5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88.82</w:t>
            </w:r>
          </w:p>
        </w:tc>
      </w:tr>
      <w:tr w:rsidR="00F052D5" w:rsidRPr="003B2C51" w:rsidTr="00DF0DDE">
        <w:tc>
          <w:tcPr>
            <w:tcW w:w="2694" w:type="dxa"/>
            <w:vMerge w:val="restart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Asociación Nacional de Trabajadores Agropecuarios (ANTA)-13</w:t>
            </w:r>
            <w:r w:rsidR="00DF0DDE" w:rsidRPr="003B2C51">
              <w:rPr>
                <w:rFonts w:ascii="Arial Narrow" w:hAnsi="Arial Narrow"/>
                <w:sz w:val="20"/>
                <w:szCs w:val="20"/>
              </w:rPr>
              <w:t xml:space="preserve"> Fichas </w:t>
            </w:r>
          </w:p>
        </w:tc>
        <w:tc>
          <w:tcPr>
            <w:tcW w:w="1559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</w:t>
            </w:r>
          </w:p>
        </w:tc>
        <w:tc>
          <w:tcPr>
            <w:tcW w:w="993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6708  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0.95</w:t>
            </w:r>
          </w:p>
        </w:tc>
        <w:tc>
          <w:tcPr>
            <w:tcW w:w="85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0.67</w:t>
            </w:r>
          </w:p>
        </w:tc>
        <w:tc>
          <w:tcPr>
            <w:tcW w:w="170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0.67</w:t>
            </w:r>
          </w:p>
        </w:tc>
      </w:tr>
      <w:tr w:rsidR="00F052D5" w:rsidRPr="003B2C51" w:rsidTr="00DF0DDE">
        <w:tc>
          <w:tcPr>
            <w:tcW w:w="2694" w:type="dxa"/>
            <w:vMerge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  <w:shd w:val="clear" w:color="auto" w:fill="EAF1DD" w:themeFill="accent3" w:themeFillTint="33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11</w:t>
            </w:r>
          </w:p>
        </w:tc>
        <w:tc>
          <w:tcPr>
            <w:tcW w:w="993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13.8     </w:t>
            </w:r>
          </w:p>
        </w:tc>
        <w:tc>
          <w:tcPr>
            <w:tcW w:w="851" w:type="dxa"/>
            <w:shd w:val="clear" w:color="auto" w:fill="EAF1DD" w:themeFill="accent3" w:themeFillTint="33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9.64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9.64</w:t>
            </w:r>
          </w:p>
        </w:tc>
      </w:tr>
      <w:tr w:rsidR="00F052D5" w:rsidRPr="003B2C51" w:rsidTr="00DF0DDE">
        <w:tc>
          <w:tcPr>
            <w:tcW w:w="2694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EEECE1" w:themeFill="background2"/>
          </w:tcPr>
          <w:p w:rsidR="00F052D5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10.31</w:t>
            </w:r>
          </w:p>
        </w:tc>
      </w:tr>
      <w:tr w:rsidR="00F052D5" w:rsidRPr="003B2C51" w:rsidTr="00DF0DDE">
        <w:tc>
          <w:tcPr>
            <w:tcW w:w="2694" w:type="dxa"/>
            <w:vMerge w:val="restart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Comunal Las </w:t>
            </w:r>
            <w:r w:rsidR="00185B2C" w:rsidRPr="003B2C51">
              <w:rPr>
                <w:rFonts w:ascii="Arial Narrow" w:hAnsi="Arial Narrow"/>
                <w:sz w:val="20"/>
                <w:szCs w:val="20"/>
              </w:rPr>
              <w:t>Flores 17</w:t>
            </w:r>
          </w:p>
          <w:p w:rsidR="00DF0DDE" w:rsidRPr="003B2C51" w:rsidRDefault="00DF0DDE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15</w:t>
            </w:r>
          </w:p>
        </w:tc>
        <w:tc>
          <w:tcPr>
            <w:tcW w:w="993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19,530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2.79</w:t>
            </w:r>
          </w:p>
        </w:tc>
        <w:tc>
          <w:tcPr>
            <w:tcW w:w="85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1.95</w:t>
            </w:r>
          </w:p>
        </w:tc>
        <w:tc>
          <w:tcPr>
            <w:tcW w:w="170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1.95</w:t>
            </w:r>
          </w:p>
        </w:tc>
      </w:tr>
      <w:tr w:rsidR="00F052D5" w:rsidRPr="003B2C51" w:rsidTr="00DF0DDE">
        <w:tc>
          <w:tcPr>
            <w:tcW w:w="2694" w:type="dxa"/>
            <w:vMerge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14</w:t>
            </w:r>
          </w:p>
        </w:tc>
        <w:tc>
          <w:tcPr>
            <w:tcW w:w="993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18.600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2.66</w:t>
            </w:r>
          </w:p>
        </w:tc>
        <w:tc>
          <w:tcPr>
            <w:tcW w:w="85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1.85</w:t>
            </w:r>
          </w:p>
        </w:tc>
        <w:tc>
          <w:tcPr>
            <w:tcW w:w="170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1.85</w:t>
            </w:r>
          </w:p>
        </w:tc>
      </w:tr>
      <w:tr w:rsidR="00F052D5" w:rsidRPr="003B2C51" w:rsidTr="00DF0DDE">
        <w:tc>
          <w:tcPr>
            <w:tcW w:w="2694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EECE1" w:themeFill="background2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EEECE1" w:themeFill="background2"/>
          </w:tcPr>
          <w:p w:rsidR="00F052D5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3.8</w:t>
            </w:r>
          </w:p>
        </w:tc>
      </w:tr>
      <w:tr w:rsidR="00F052D5" w:rsidRPr="003B2C51" w:rsidTr="00DF0DDE">
        <w:tc>
          <w:tcPr>
            <w:tcW w:w="2694" w:type="dxa"/>
            <w:vMerge w:val="restart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Comunidad El Mirador-18</w:t>
            </w:r>
          </w:p>
        </w:tc>
        <w:tc>
          <w:tcPr>
            <w:tcW w:w="1559" w:type="dxa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18</w:t>
            </w:r>
          </w:p>
        </w:tc>
        <w:tc>
          <w:tcPr>
            <w:tcW w:w="993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12,738.75</w:t>
            </w:r>
          </w:p>
        </w:tc>
        <w:tc>
          <w:tcPr>
            <w:tcW w:w="850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1.82</w:t>
            </w:r>
          </w:p>
        </w:tc>
        <w:tc>
          <w:tcPr>
            <w:tcW w:w="85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1.27</w:t>
            </w:r>
          </w:p>
        </w:tc>
        <w:tc>
          <w:tcPr>
            <w:tcW w:w="1701" w:type="dxa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1.27</w:t>
            </w:r>
          </w:p>
        </w:tc>
      </w:tr>
      <w:tr w:rsidR="00F052D5" w:rsidRPr="003B2C51" w:rsidTr="00DF0DDE">
        <w:tc>
          <w:tcPr>
            <w:tcW w:w="2694" w:type="dxa"/>
            <w:vMerge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  <w:shd w:val="clear" w:color="auto" w:fill="EAF1DD" w:themeFill="accent3" w:themeFillTint="33"/>
          </w:tcPr>
          <w:p w:rsidR="00F052D5" w:rsidRPr="003B2C51" w:rsidRDefault="00185B2C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17</w:t>
            </w:r>
          </w:p>
        </w:tc>
        <w:tc>
          <w:tcPr>
            <w:tcW w:w="993" w:type="dxa"/>
            <w:shd w:val="clear" w:color="auto" w:fill="EAF1DD" w:themeFill="accent3" w:themeFillTint="33"/>
          </w:tcPr>
          <w:p w:rsidR="00F052D5" w:rsidRPr="003B2C51" w:rsidRDefault="00F052D5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26</w:t>
            </w:r>
          </w:p>
        </w:tc>
        <w:tc>
          <w:tcPr>
            <w:tcW w:w="851" w:type="dxa"/>
            <w:shd w:val="clear" w:color="auto" w:fill="EAF1DD" w:themeFill="accent3" w:themeFillTint="33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18.16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F052D5" w:rsidRPr="003B2C51" w:rsidRDefault="00470E1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18.16</w:t>
            </w:r>
          </w:p>
        </w:tc>
      </w:tr>
      <w:tr w:rsidR="003414E7" w:rsidRPr="003B2C51" w:rsidTr="00DF0DDE">
        <w:tc>
          <w:tcPr>
            <w:tcW w:w="2694" w:type="dxa"/>
            <w:shd w:val="clear" w:color="auto" w:fill="EAF1DD" w:themeFill="accent3" w:themeFillTint="33"/>
          </w:tcPr>
          <w:p w:rsidR="003414E7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3414E7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3414E7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AF1DD" w:themeFill="accent3" w:themeFillTint="33"/>
          </w:tcPr>
          <w:p w:rsidR="003414E7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3414E7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AF1DD" w:themeFill="accent3" w:themeFillTint="33"/>
          </w:tcPr>
          <w:p w:rsidR="003414E7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3414E7" w:rsidRPr="003B2C51" w:rsidRDefault="003414E7" w:rsidP="00F052D5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19.43</w:t>
            </w:r>
          </w:p>
        </w:tc>
      </w:tr>
      <w:tr w:rsidR="000A4E03" w:rsidRPr="003B2C51" w:rsidTr="00DF0DDE">
        <w:tc>
          <w:tcPr>
            <w:tcW w:w="2694" w:type="dxa"/>
            <w:shd w:val="clear" w:color="auto" w:fill="D6E3BC" w:themeFill="accent3" w:themeFillTint="66"/>
          </w:tcPr>
          <w:p w:rsidR="000A4E03" w:rsidRPr="003B2C51" w:rsidRDefault="000A4E03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D6E3BC" w:themeFill="accent3" w:themeFillTint="66"/>
          </w:tcPr>
          <w:p w:rsidR="000A4E03" w:rsidRPr="003B2C51" w:rsidRDefault="000A4E03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D6E3BC" w:themeFill="accent3" w:themeFillTint="66"/>
          </w:tcPr>
          <w:p w:rsidR="000A4E03" w:rsidRPr="003B2C51" w:rsidRDefault="000A4E03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D6E3BC" w:themeFill="accent3" w:themeFillTint="66"/>
          </w:tcPr>
          <w:p w:rsidR="000A4E03" w:rsidRPr="003B2C51" w:rsidRDefault="000A4E03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D6E3BC" w:themeFill="accent3" w:themeFillTint="66"/>
          </w:tcPr>
          <w:p w:rsidR="000A4E03" w:rsidRPr="003B2C51" w:rsidRDefault="000A4E03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D6E3BC" w:themeFill="accent3" w:themeFillTint="66"/>
          </w:tcPr>
          <w:p w:rsidR="000A4E03" w:rsidRPr="003B2C51" w:rsidRDefault="000A4E03" w:rsidP="00F052D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6E3BC" w:themeFill="accent3" w:themeFillTint="66"/>
          </w:tcPr>
          <w:p w:rsidR="000A4E03" w:rsidRPr="003B2C51" w:rsidRDefault="00DF0DDE" w:rsidP="00F052D5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248.18</w:t>
            </w:r>
          </w:p>
        </w:tc>
      </w:tr>
      <w:tr w:rsidR="00470E17" w:rsidRPr="003B2C51" w:rsidTr="00DF0DDE">
        <w:tc>
          <w:tcPr>
            <w:tcW w:w="2694" w:type="dxa"/>
            <w:shd w:val="clear" w:color="auto" w:fill="FFFFCC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FFFFCC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FFFFCC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FFFFCC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FFFFCC"/>
          </w:tcPr>
          <w:p w:rsidR="0083146A" w:rsidRPr="003B2C51" w:rsidRDefault="0083146A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FFFFCC"/>
          </w:tcPr>
          <w:p w:rsidR="0083146A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Agrícolas</w:t>
            </w:r>
          </w:p>
        </w:tc>
        <w:tc>
          <w:tcPr>
            <w:tcW w:w="1701" w:type="dxa"/>
            <w:shd w:val="clear" w:color="auto" w:fill="FFFFCC"/>
          </w:tcPr>
          <w:p w:rsidR="0083146A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241.1</w:t>
            </w:r>
            <w:r w:rsidR="00DF0DDE" w:rsidRPr="003B2C51">
              <w:rPr>
                <w:rFonts w:ascii="Arial Narrow" w:hAnsi="Arial Narrow"/>
                <w:sz w:val="20"/>
                <w:szCs w:val="20"/>
              </w:rPr>
              <w:t xml:space="preserve">   Ha (37.5%)</w:t>
            </w:r>
          </w:p>
        </w:tc>
      </w:tr>
      <w:tr w:rsidR="00340E2F" w:rsidRPr="003B2C51" w:rsidTr="00DF0DDE">
        <w:tc>
          <w:tcPr>
            <w:tcW w:w="2694" w:type="dxa"/>
            <w:shd w:val="clear" w:color="auto" w:fill="FFFFCC"/>
          </w:tcPr>
          <w:p w:rsidR="00340E2F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FFFFCC"/>
          </w:tcPr>
          <w:p w:rsidR="00340E2F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FFFFCC"/>
          </w:tcPr>
          <w:p w:rsidR="00340E2F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FFFFCC"/>
          </w:tcPr>
          <w:p w:rsidR="00340E2F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FFFFCC"/>
          </w:tcPr>
          <w:p w:rsidR="00340E2F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FFFFCC"/>
          </w:tcPr>
          <w:p w:rsidR="00340E2F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Solares</w:t>
            </w:r>
          </w:p>
        </w:tc>
        <w:tc>
          <w:tcPr>
            <w:tcW w:w="1701" w:type="dxa"/>
            <w:shd w:val="clear" w:color="auto" w:fill="FFFFCC"/>
          </w:tcPr>
          <w:p w:rsidR="00340E2F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7.8</w:t>
            </w:r>
          </w:p>
        </w:tc>
      </w:tr>
      <w:tr w:rsidR="00F052D5" w:rsidRPr="003B2C51" w:rsidTr="00DF0DDE">
        <w:tc>
          <w:tcPr>
            <w:tcW w:w="2694" w:type="dxa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</w:tcPr>
          <w:p w:rsidR="00F052D5" w:rsidRPr="003B2C51" w:rsidRDefault="00F052D5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</w:tcPr>
          <w:p w:rsidR="00F052D5" w:rsidRPr="003B2C51" w:rsidRDefault="00DF0DDE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Total </w:t>
            </w:r>
          </w:p>
        </w:tc>
        <w:tc>
          <w:tcPr>
            <w:tcW w:w="1701" w:type="dxa"/>
          </w:tcPr>
          <w:p w:rsidR="00F052D5" w:rsidRPr="003B2C51" w:rsidRDefault="00340E2F" w:rsidP="00A45B05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248.9</w:t>
            </w:r>
            <w:r w:rsidR="00DF0DDE" w:rsidRPr="003B2C51">
              <w:rPr>
                <w:rFonts w:ascii="Arial Narrow" w:hAnsi="Arial Narrow"/>
                <w:sz w:val="20"/>
                <w:szCs w:val="20"/>
              </w:rPr>
              <w:t xml:space="preserve">   Ha (39%)</w:t>
            </w:r>
          </w:p>
        </w:tc>
      </w:tr>
    </w:tbl>
    <w:p w:rsidR="00022098" w:rsidRPr="003B2C51" w:rsidRDefault="001E2B37" w:rsidP="00A45B05">
      <w:pPr>
        <w:jc w:val="both"/>
        <w:rPr>
          <w:rFonts w:asciiTheme="minorHAnsi" w:hAnsiTheme="minorHAnsi" w:cstheme="minorHAnsi"/>
          <w:sz w:val="20"/>
          <w:szCs w:val="20"/>
        </w:rPr>
      </w:pPr>
      <w:r w:rsidRPr="003B2C51">
        <w:rPr>
          <w:rFonts w:asciiTheme="minorHAnsi" w:hAnsiTheme="minorHAnsi" w:cstheme="minorHAnsi"/>
          <w:sz w:val="20"/>
          <w:szCs w:val="20"/>
        </w:rPr>
        <w:t xml:space="preserve">      </w:t>
      </w:r>
      <w:r w:rsidR="002C6570" w:rsidRPr="003B2C51">
        <w:rPr>
          <w:rFonts w:asciiTheme="minorHAnsi" w:hAnsiTheme="minorHAnsi" w:cstheme="minorHAnsi"/>
          <w:sz w:val="20"/>
          <w:szCs w:val="20"/>
        </w:rPr>
        <w:t xml:space="preserve">  </w:t>
      </w:r>
      <w:r w:rsidRPr="003B2C51">
        <w:rPr>
          <w:rFonts w:asciiTheme="minorHAnsi" w:hAnsiTheme="minorHAnsi" w:cstheme="minorHAnsi"/>
          <w:sz w:val="20"/>
          <w:szCs w:val="20"/>
        </w:rPr>
        <w:t>Se estima un margen de error de 25%</w:t>
      </w:r>
    </w:p>
    <w:p w:rsidR="00340E2F" w:rsidRPr="003B2C51" w:rsidRDefault="00022098" w:rsidP="00122180">
      <w:pPr>
        <w:spacing w:after="0"/>
        <w:jc w:val="both"/>
        <w:rPr>
          <w:rFonts w:asciiTheme="minorHAnsi" w:hAnsiTheme="minorHAnsi" w:cstheme="minorHAnsi"/>
          <w:sz w:val="20"/>
          <w:szCs w:val="20"/>
        </w:rPr>
      </w:pPr>
      <w:r w:rsidRPr="003B2C51">
        <w:rPr>
          <w:rFonts w:asciiTheme="minorHAnsi" w:hAnsiTheme="minorHAnsi" w:cstheme="minorHAnsi"/>
          <w:sz w:val="20"/>
          <w:szCs w:val="20"/>
        </w:rPr>
        <w:t xml:space="preserve">  Cuadro No 2 Censo de Cooperativa ACOPRO Buena Fe</w:t>
      </w:r>
      <w:r w:rsidR="00122180" w:rsidRPr="003B2C51">
        <w:rPr>
          <w:rFonts w:asciiTheme="minorHAnsi" w:hAnsiTheme="minorHAnsi" w:cstheme="minorHAnsi"/>
          <w:sz w:val="20"/>
          <w:szCs w:val="20"/>
        </w:rPr>
        <w:t xml:space="preserve"> </w:t>
      </w:r>
      <w:r w:rsidR="00905411" w:rsidRPr="003B2C51">
        <w:rPr>
          <w:rFonts w:asciiTheme="minorHAnsi" w:hAnsiTheme="minorHAnsi" w:cstheme="minorHAnsi"/>
          <w:sz w:val="20"/>
          <w:szCs w:val="20"/>
        </w:rPr>
        <w:t xml:space="preserve"> y </w:t>
      </w:r>
      <w:r w:rsidRPr="003B2C51">
        <w:rPr>
          <w:rFonts w:asciiTheme="minorHAnsi" w:hAnsiTheme="minorHAnsi" w:cstheme="minorHAnsi"/>
          <w:sz w:val="20"/>
          <w:szCs w:val="20"/>
        </w:rPr>
        <w:t xml:space="preserve"> Los Visionarios </w:t>
      </w:r>
      <w:r w:rsidR="00905411" w:rsidRPr="003B2C51">
        <w:rPr>
          <w:rFonts w:asciiTheme="minorHAnsi" w:hAnsiTheme="minorHAnsi" w:cstheme="minorHAnsi"/>
          <w:sz w:val="20"/>
          <w:szCs w:val="20"/>
        </w:rPr>
        <w:t xml:space="preserve"> facilitado por</w:t>
      </w:r>
      <w:r w:rsidR="00122180" w:rsidRPr="003B2C51">
        <w:rPr>
          <w:rFonts w:asciiTheme="minorHAnsi" w:hAnsiTheme="minorHAnsi" w:cstheme="minorHAnsi"/>
          <w:sz w:val="20"/>
          <w:szCs w:val="20"/>
        </w:rPr>
        <w:t xml:space="preserve"> CIRA</w:t>
      </w:r>
      <w:r w:rsidR="003C2E56" w:rsidRPr="003B2C51">
        <w:rPr>
          <w:rFonts w:asciiTheme="minorHAnsi" w:hAnsiTheme="minorHAnsi" w:cstheme="minorHAnsi"/>
          <w:sz w:val="20"/>
          <w:szCs w:val="20"/>
        </w:rPr>
        <w:t>C</w:t>
      </w:r>
    </w:p>
    <w:tbl>
      <w:tblPr>
        <w:tblStyle w:val="Tablaconcuadrcula"/>
        <w:tblW w:w="9498" w:type="dxa"/>
        <w:tblInd w:w="-5" w:type="dxa"/>
        <w:tblLook w:val="04A0"/>
      </w:tblPr>
      <w:tblGrid>
        <w:gridCol w:w="2694"/>
        <w:gridCol w:w="1559"/>
        <w:gridCol w:w="850"/>
        <w:gridCol w:w="993"/>
        <w:gridCol w:w="850"/>
        <w:gridCol w:w="851"/>
        <w:gridCol w:w="1701"/>
      </w:tblGrid>
      <w:tr w:rsidR="00905411" w:rsidRPr="003B2C51" w:rsidTr="00B34024">
        <w:tc>
          <w:tcPr>
            <w:tcW w:w="2694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Organización </w:t>
            </w:r>
          </w:p>
        </w:tc>
        <w:tc>
          <w:tcPr>
            <w:tcW w:w="1559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Descripción </w:t>
            </w: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No </w:t>
            </w:r>
          </w:p>
        </w:tc>
        <w:tc>
          <w:tcPr>
            <w:tcW w:w="993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Are en m</w:t>
            </w:r>
            <w:r w:rsidRPr="003B2C51">
              <w:rPr>
                <w:rFonts w:ascii="Arial Narrow" w:hAnsi="Arial Narrow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mz</w:t>
            </w:r>
          </w:p>
        </w:tc>
        <w:tc>
          <w:tcPr>
            <w:tcW w:w="851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Ha</w:t>
            </w:r>
          </w:p>
        </w:tc>
        <w:tc>
          <w:tcPr>
            <w:tcW w:w="1701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Total Ha</w:t>
            </w:r>
          </w:p>
        </w:tc>
      </w:tr>
      <w:tr w:rsidR="00905411" w:rsidRPr="003B2C51" w:rsidTr="00B34024">
        <w:tc>
          <w:tcPr>
            <w:tcW w:w="2694" w:type="dxa"/>
            <w:vMerge w:val="restart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Cooperativa ACOPRO Buena Fe -</w:t>
            </w:r>
            <w:r w:rsidR="00175B19"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127</w:t>
            </w:r>
          </w:p>
        </w:tc>
        <w:tc>
          <w:tcPr>
            <w:tcW w:w="1559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905411" w:rsidRPr="003B2C51" w:rsidRDefault="00175B19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21</w:t>
            </w:r>
          </w:p>
        </w:tc>
        <w:tc>
          <w:tcPr>
            <w:tcW w:w="993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10,752</w:t>
            </w:r>
          </w:p>
        </w:tc>
        <w:tc>
          <w:tcPr>
            <w:tcW w:w="850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1.536</w:t>
            </w:r>
          </w:p>
        </w:tc>
        <w:tc>
          <w:tcPr>
            <w:tcW w:w="851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1.07</w:t>
            </w:r>
          </w:p>
        </w:tc>
        <w:tc>
          <w:tcPr>
            <w:tcW w:w="1701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1.07</w:t>
            </w:r>
          </w:p>
        </w:tc>
      </w:tr>
      <w:tr w:rsidR="00905411" w:rsidRPr="003B2C51" w:rsidTr="00B34024">
        <w:tc>
          <w:tcPr>
            <w:tcW w:w="2694" w:type="dxa"/>
            <w:vMerge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  <w:shd w:val="clear" w:color="auto" w:fill="EAF1DD" w:themeFill="accent3" w:themeFillTint="33"/>
          </w:tcPr>
          <w:p w:rsidR="00905411" w:rsidRPr="003B2C51" w:rsidRDefault="0060410A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126</w:t>
            </w:r>
          </w:p>
        </w:tc>
        <w:tc>
          <w:tcPr>
            <w:tcW w:w="993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905411" w:rsidRPr="003B2C51" w:rsidRDefault="0060410A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252</w:t>
            </w:r>
          </w:p>
        </w:tc>
        <w:tc>
          <w:tcPr>
            <w:tcW w:w="851" w:type="dxa"/>
            <w:shd w:val="clear" w:color="auto" w:fill="EAF1DD" w:themeFill="accent3" w:themeFillTint="33"/>
          </w:tcPr>
          <w:p w:rsidR="00905411" w:rsidRPr="003B2C51" w:rsidRDefault="0060410A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176.4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905411" w:rsidRPr="003B2C51" w:rsidRDefault="0060410A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 176.4</w:t>
            </w:r>
          </w:p>
        </w:tc>
      </w:tr>
      <w:tr w:rsidR="00905411" w:rsidRPr="003B2C51" w:rsidTr="00B34024">
        <w:tc>
          <w:tcPr>
            <w:tcW w:w="2694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EEECE1" w:themeFill="background2"/>
          </w:tcPr>
          <w:p w:rsidR="00905411" w:rsidRPr="003B2C51" w:rsidRDefault="00662EDB" w:rsidP="006B50A0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177.47</w:t>
            </w:r>
          </w:p>
        </w:tc>
      </w:tr>
      <w:tr w:rsidR="00905411" w:rsidRPr="003B2C51" w:rsidTr="00B34024">
        <w:tc>
          <w:tcPr>
            <w:tcW w:w="2694" w:type="dxa"/>
            <w:vMerge w:val="restart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Co</w:t>
            </w:r>
            <w:r w:rsidR="00662EDB"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operativa Los Visionarios – 43</w:t>
            </w:r>
          </w:p>
        </w:tc>
        <w:tc>
          <w:tcPr>
            <w:tcW w:w="1559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35</w:t>
            </w:r>
          </w:p>
        </w:tc>
        <w:tc>
          <w:tcPr>
            <w:tcW w:w="993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17,920</w:t>
            </w:r>
          </w:p>
        </w:tc>
        <w:tc>
          <w:tcPr>
            <w:tcW w:w="850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2.56</w:t>
            </w:r>
          </w:p>
        </w:tc>
        <w:tc>
          <w:tcPr>
            <w:tcW w:w="851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1.78</w:t>
            </w:r>
          </w:p>
        </w:tc>
        <w:tc>
          <w:tcPr>
            <w:tcW w:w="1701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1.78</w:t>
            </w:r>
          </w:p>
        </w:tc>
      </w:tr>
      <w:tr w:rsidR="00905411" w:rsidRPr="003B2C51" w:rsidTr="00B34024">
        <w:tc>
          <w:tcPr>
            <w:tcW w:w="2694" w:type="dxa"/>
            <w:vMerge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  <w:shd w:val="clear" w:color="auto" w:fill="EAF1DD" w:themeFill="accent3" w:themeFillTint="33"/>
          </w:tcPr>
          <w:p w:rsidR="00905411" w:rsidRPr="003B2C51" w:rsidRDefault="00662EDB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43</w:t>
            </w:r>
          </w:p>
        </w:tc>
        <w:tc>
          <w:tcPr>
            <w:tcW w:w="993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121.5</w:t>
            </w:r>
          </w:p>
        </w:tc>
        <w:tc>
          <w:tcPr>
            <w:tcW w:w="851" w:type="dxa"/>
            <w:shd w:val="clear" w:color="auto" w:fill="EAF1DD" w:themeFill="accent3" w:themeFillTint="33"/>
          </w:tcPr>
          <w:p w:rsidR="00905411" w:rsidRPr="003B2C51" w:rsidRDefault="00366A3D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85.05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905411" w:rsidRPr="003B2C51" w:rsidRDefault="00366A3D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85.05</w:t>
            </w:r>
          </w:p>
        </w:tc>
      </w:tr>
      <w:tr w:rsidR="00905411" w:rsidRPr="003B2C51" w:rsidTr="00B34024">
        <w:tc>
          <w:tcPr>
            <w:tcW w:w="2694" w:type="dxa"/>
            <w:shd w:val="clear" w:color="auto" w:fill="DDD9C3" w:themeFill="background2" w:themeFillShade="E6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DDD9C3" w:themeFill="background2" w:themeFillShade="E6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DDD9C3" w:themeFill="background2" w:themeFillShade="E6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DDD9C3" w:themeFill="background2" w:themeFillShade="E6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DDD9C3" w:themeFill="background2" w:themeFillShade="E6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DDD9C3" w:themeFill="background2" w:themeFillShade="E6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DD9C3" w:themeFill="background2" w:themeFillShade="E6"/>
          </w:tcPr>
          <w:p w:rsidR="00905411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86.83</w:t>
            </w:r>
          </w:p>
        </w:tc>
      </w:tr>
      <w:tr w:rsidR="00905411" w:rsidRPr="003B2C51" w:rsidTr="00B34024">
        <w:tc>
          <w:tcPr>
            <w:tcW w:w="2694" w:type="dxa"/>
            <w:vMerge w:val="restart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Aspirantes Socios de la Cooperativa Los Visionarios</w:t>
            </w:r>
            <w:r w:rsidR="00662EDB" w:rsidRPr="003B2C51">
              <w:rPr>
                <w:rFonts w:ascii="Arial Narrow" w:hAnsi="Arial Narrow"/>
                <w:sz w:val="20"/>
                <w:szCs w:val="20"/>
              </w:rPr>
              <w:t xml:space="preserve">   52</w:t>
            </w:r>
          </w:p>
        </w:tc>
        <w:tc>
          <w:tcPr>
            <w:tcW w:w="1559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50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46</w:t>
            </w:r>
          </w:p>
        </w:tc>
        <w:tc>
          <w:tcPr>
            <w:tcW w:w="993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23,552</w:t>
            </w:r>
          </w:p>
        </w:tc>
        <w:tc>
          <w:tcPr>
            <w:tcW w:w="850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3.36</w:t>
            </w:r>
          </w:p>
        </w:tc>
        <w:tc>
          <w:tcPr>
            <w:tcW w:w="851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2.34</w:t>
            </w:r>
          </w:p>
        </w:tc>
        <w:tc>
          <w:tcPr>
            <w:tcW w:w="1701" w:type="dxa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2.34</w:t>
            </w:r>
          </w:p>
        </w:tc>
      </w:tr>
      <w:tr w:rsidR="00905411" w:rsidRPr="003B2C51" w:rsidTr="00B34024">
        <w:tc>
          <w:tcPr>
            <w:tcW w:w="2694" w:type="dxa"/>
            <w:vMerge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50" w:type="dxa"/>
            <w:shd w:val="clear" w:color="auto" w:fill="EAF1DD" w:themeFill="accent3" w:themeFillTint="33"/>
          </w:tcPr>
          <w:p w:rsidR="00905411" w:rsidRPr="003B2C51" w:rsidRDefault="00B5046C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51</w:t>
            </w:r>
          </w:p>
        </w:tc>
        <w:tc>
          <w:tcPr>
            <w:tcW w:w="993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AF1DD" w:themeFill="accent3" w:themeFillTint="33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104</w:t>
            </w:r>
          </w:p>
        </w:tc>
        <w:tc>
          <w:tcPr>
            <w:tcW w:w="851" w:type="dxa"/>
            <w:shd w:val="clear" w:color="auto" w:fill="EAF1DD" w:themeFill="accent3" w:themeFillTint="33"/>
          </w:tcPr>
          <w:p w:rsidR="00905411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72.</w:t>
            </w:r>
            <w:r w:rsidR="00905411" w:rsidRPr="003B2C51">
              <w:rPr>
                <w:rFonts w:ascii="Arial Narrow" w:hAnsi="Arial Narrow"/>
                <w:sz w:val="20"/>
                <w:szCs w:val="20"/>
              </w:rPr>
              <w:t xml:space="preserve">8                                                                                                                             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905411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72.</w:t>
            </w:r>
            <w:r w:rsidR="00905411" w:rsidRPr="003B2C51">
              <w:rPr>
                <w:rFonts w:ascii="Arial Narrow" w:hAnsi="Arial Narrow"/>
                <w:sz w:val="20"/>
                <w:szCs w:val="20"/>
              </w:rPr>
              <w:t>8</w:t>
            </w:r>
          </w:p>
        </w:tc>
      </w:tr>
      <w:tr w:rsidR="00905411" w:rsidRPr="003B2C51" w:rsidTr="00B34024">
        <w:tc>
          <w:tcPr>
            <w:tcW w:w="2694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EEECE1" w:themeFill="background2"/>
          </w:tcPr>
          <w:p w:rsidR="00905411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75.14</w:t>
            </w:r>
          </w:p>
        </w:tc>
      </w:tr>
      <w:tr w:rsidR="00B34024" w:rsidRPr="003B2C51" w:rsidTr="00B34024">
        <w:tc>
          <w:tcPr>
            <w:tcW w:w="2694" w:type="dxa"/>
            <w:shd w:val="clear" w:color="auto" w:fill="EEECE1" w:themeFill="background2"/>
          </w:tcPr>
          <w:p w:rsidR="00B34024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B34024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B34024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B34024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shd w:val="clear" w:color="auto" w:fill="EEECE1" w:themeFill="background2"/>
          </w:tcPr>
          <w:p w:rsidR="00B34024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Total  Visionarios </w:t>
            </w:r>
          </w:p>
        </w:tc>
        <w:tc>
          <w:tcPr>
            <w:tcW w:w="1701" w:type="dxa"/>
            <w:shd w:val="clear" w:color="auto" w:fill="EEECE1" w:themeFill="background2"/>
          </w:tcPr>
          <w:p w:rsidR="00B34024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161.97</w:t>
            </w:r>
          </w:p>
        </w:tc>
      </w:tr>
      <w:tr w:rsidR="00905411" w:rsidRPr="003B2C51" w:rsidTr="00B34024">
        <w:tc>
          <w:tcPr>
            <w:tcW w:w="2694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EEECE1" w:themeFill="background2"/>
          </w:tcPr>
          <w:p w:rsidR="00905411" w:rsidRPr="003B2C51" w:rsidRDefault="00905411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EECE1" w:themeFill="background2"/>
          </w:tcPr>
          <w:p w:rsidR="00905411" w:rsidRPr="003B2C51" w:rsidRDefault="00B34024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Total </w:t>
            </w:r>
          </w:p>
        </w:tc>
        <w:tc>
          <w:tcPr>
            <w:tcW w:w="1701" w:type="dxa"/>
            <w:shd w:val="clear" w:color="auto" w:fill="EEECE1" w:themeFill="background2"/>
          </w:tcPr>
          <w:p w:rsidR="00905411" w:rsidRPr="003B2C51" w:rsidRDefault="00F4389A" w:rsidP="006B50A0">
            <w:pPr>
              <w:pStyle w:val="Prrafodelista"/>
              <w:ind w:left="0"/>
              <w:jc w:val="both"/>
              <w:rPr>
                <w:rFonts w:ascii="Arial Narrow" w:hAnsi="Arial Narrow"/>
                <w:b/>
                <w:sz w:val="20"/>
                <w:szCs w:val="20"/>
              </w:rPr>
            </w:pPr>
            <w:r w:rsidRPr="003B2C51">
              <w:rPr>
                <w:rFonts w:ascii="Arial Narrow" w:hAnsi="Arial Narrow"/>
                <w:b/>
                <w:sz w:val="20"/>
                <w:szCs w:val="20"/>
              </w:rPr>
              <w:t>339.44 (52.79</w:t>
            </w:r>
            <w:r w:rsidR="00B34024" w:rsidRPr="003B2C51">
              <w:rPr>
                <w:rFonts w:ascii="Arial Narrow" w:hAnsi="Arial Narrow"/>
                <w:b/>
                <w:sz w:val="20"/>
                <w:szCs w:val="20"/>
              </w:rPr>
              <w:t xml:space="preserve"> %)</w:t>
            </w:r>
          </w:p>
        </w:tc>
      </w:tr>
    </w:tbl>
    <w:p w:rsidR="00492B5E" w:rsidRDefault="004B36A5" w:rsidP="00492B5E">
      <w:pPr>
        <w:pStyle w:val="Prrafodelista"/>
        <w:rPr>
          <w:rFonts w:asciiTheme="minorHAnsi" w:hAnsiTheme="minorHAnsi" w:cstheme="minorHAnsi"/>
          <w:b/>
          <w:u w:val="single"/>
        </w:rPr>
      </w:pPr>
      <w:r w:rsidRPr="005A5990">
        <w:rPr>
          <w:rFonts w:asciiTheme="minorHAnsi" w:hAnsiTheme="minorHAnsi" w:cstheme="minorHAnsi"/>
          <w:b/>
          <w:u w:val="single"/>
        </w:rPr>
        <w:t>CENSO ENVIADO POR CIRAC</w:t>
      </w:r>
    </w:p>
    <w:p w:rsidR="00492B5E" w:rsidRPr="004B36A5" w:rsidRDefault="00492B5E" w:rsidP="004B36A5">
      <w:pPr>
        <w:rPr>
          <w:rFonts w:asciiTheme="minorHAnsi" w:hAnsiTheme="minorHAnsi" w:cstheme="minorHAnsi"/>
          <w:b/>
        </w:rPr>
      </w:pPr>
      <w:r w:rsidRPr="004B36A5">
        <w:rPr>
          <w:rFonts w:asciiTheme="minorHAnsi" w:hAnsiTheme="minorHAnsi" w:cstheme="minorHAnsi"/>
          <w:b/>
        </w:rPr>
        <w:t xml:space="preserve">ACOPRO BUENA FE </w:t>
      </w:r>
    </w:p>
    <w:p w:rsidR="00492B5E" w:rsidRPr="00A3168F" w:rsidRDefault="00492B5E" w:rsidP="004B36A5">
      <w:pPr>
        <w:pStyle w:val="Prrafodelista"/>
        <w:numPr>
          <w:ilvl w:val="0"/>
          <w:numId w:val="29"/>
        </w:numPr>
        <w:spacing w:after="0" w:line="240" w:lineRule="auto"/>
        <w:contextualSpacing w:val="0"/>
        <w:rPr>
          <w:rFonts w:asciiTheme="minorHAnsi" w:hAnsiTheme="minorHAnsi" w:cstheme="minorHAnsi"/>
          <w:sz w:val="22"/>
        </w:rPr>
      </w:pPr>
      <w:r w:rsidRPr="00A3168F">
        <w:rPr>
          <w:rFonts w:asciiTheme="minorHAnsi" w:hAnsiTheme="minorHAnsi" w:cstheme="minorHAnsi"/>
          <w:sz w:val="22"/>
        </w:rPr>
        <w:t>5 personas  del censo que realizo el MARN no están en la nómina entregada por CIRAC</w:t>
      </w:r>
    </w:p>
    <w:p w:rsidR="00492B5E" w:rsidRPr="00A3168F" w:rsidRDefault="00492B5E" w:rsidP="004B36A5">
      <w:pPr>
        <w:pStyle w:val="Prrafodelista"/>
        <w:numPr>
          <w:ilvl w:val="0"/>
          <w:numId w:val="29"/>
        </w:numPr>
        <w:spacing w:after="0" w:line="240" w:lineRule="auto"/>
        <w:contextualSpacing w:val="0"/>
        <w:rPr>
          <w:rFonts w:asciiTheme="minorHAnsi" w:hAnsiTheme="minorHAnsi" w:cstheme="minorHAnsi"/>
          <w:sz w:val="22"/>
        </w:rPr>
      </w:pPr>
      <w:r w:rsidRPr="00A3168F">
        <w:rPr>
          <w:rFonts w:asciiTheme="minorHAnsi" w:hAnsiTheme="minorHAnsi" w:cstheme="minorHAnsi"/>
          <w:sz w:val="22"/>
        </w:rPr>
        <w:t xml:space="preserve">La nómina entrega por CIRAC es de 127 personas </w:t>
      </w:r>
    </w:p>
    <w:p w:rsidR="00492B5E" w:rsidRPr="00A3168F" w:rsidRDefault="00492B5E" w:rsidP="004B36A5">
      <w:pPr>
        <w:pStyle w:val="Prrafodelista"/>
        <w:numPr>
          <w:ilvl w:val="0"/>
          <w:numId w:val="29"/>
        </w:numPr>
        <w:spacing w:after="0" w:line="240" w:lineRule="auto"/>
        <w:contextualSpacing w:val="0"/>
        <w:rPr>
          <w:rFonts w:asciiTheme="minorHAnsi" w:hAnsiTheme="minorHAnsi" w:cstheme="minorHAnsi"/>
          <w:sz w:val="22"/>
        </w:rPr>
      </w:pPr>
      <w:r w:rsidRPr="00A3168F">
        <w:rPr>
          <w:rFonts w:asciiTheme="minorHAnsi" w:hAnsiTheme="minorHAnsi" w:cstheme="minorHAnsi"/>
          <w:sz w:val="22"/>
        </w:rPr>
        <w:t>Se encontraron 120 personas del censo levantado por el MARN</w:t>
      </w:r>
    </w:p>
    <w:p w:rsidR="00492B5E" w:rsidRPr="00C14D83" w:rsidRDefault="00492B5E" w:rsidP="008C4FD7">
      <w:pPr>
        <w:pStyle w:val="Prrafodelista"/>
        <w:numPr>
          <w:ilvl w:val="0"/>
          <w:numId w:val="29"/>
        </w:numPr>
        <w:jc w:val="both"/>
        <w:rPr>
          <w:rFonts w:ascii="Arial Narrow" w:eastAsia="Calibri" w:hAnsi="Arial Narrow"/>
          <w:sz w:val="20"/>
          <w:szCs w:val="20"/>
          <w:lang w:val="es-SV"/>
        </w:rPr>
      </w:pPr>
      <w:r w:rsidRPr="00492B5E">
        <w:rPr>
          <w:rFonts w:asciiTheme="minorHAnsi" w:hAnsiTheme="minorHAnsi" w:cstheme="minorHAnsi"/>
          <w:sz w:val="22"/>
        </w:rPr>
        <w:t>7 personas nuevas en nómina</w:t>
      </w:r>
    </w:p>
    <w:p w:rsidR="0075411A" w:rsidRPr="00C14D83" w:rsidRDefault="004B36A5" w:rsidP="0075411A">
      <w:pPr>
        <w:rPr>
          <w:rFonts w:asciiTheme="minorHAnsi" w:hAnsiTheme="minorHAnsi" w:cstheme="minorHAnsi"/>
          <w:b/>
        </w:rPr>
      </w:pPr>
      <w:r w:rsidRPr="00C14D83">
        <w:rPr>
          <w:rFonts w:asciiTheme="minorHAnsi" w:hAnsiTheme="minorHAnsi" w:cstheme="minorHAnsi"/>
          <w:b/>
        </w:rPr>
        <w:t xml:space="preserve">LOS VISIONARIOS </w:t>
      </w:r>
    </w:p>
    <w:p w:rsidR="0075411A" w:rsidRPr="00C14D83" w:rsidRDefault="0075411A" w:rsidP="004B36A5">
      <w:pPr>
        <w:pStyle w:val="Prrafodelista"/>
        <w:numPr>
          <w:ilvl w:val="0"/>
          <w:numId w:val="28"/>
        </w:numPr>
        <w:rPr>
          <w:rFonts w:asciiTheme="minorHAnsi" w:hAnsiTheme="minorHAnsi" w:cstheme="minorHAnsi"/>
          <w:sz w:val="22"/>
        </w:rPr>
      </w:pPr>
      <w:r w:rsidRPr="00C14D83">
        <w:rPr>
          <w:rFonts w:asciiTheme="minorHAnsi" w:hAnsiTheme="minorHAnsi" w:cstheme="minorHAnsi"/>
          <w:sz w:val="22"/>
        </w:rPr>
        <w:t>Nómina de socios (43) y aspirantes (52): en total son 95</w:t>
      </w:r>
    </w:p>
    <w:p w:rsidR="0075411A" w:rsidRPr="00C14D83" w:rsidRDefault="0075411A" w:rsidP="004B36A5">
      <w:pPr>
        <w:pStyle w:val="Prrafodelista"/>
        <w:numPr>
          <w:ilvl w:val="0"/>
          <w:numId w:val="28"/>
        </w:numPr>
        <w:rPr>
          <w:rFonts w:asciiTheme="minorHAnsi" w:hAnsiTheme="minorHAnsi" w:cstheme="minorHAnsi"/>
          <w:sz w:val="22"/>
        </w:rPr>
      </w:pPr>
      <w:r w:rsidRPr="00C14D83">
        <w:rPr>
          <w:rFonts w:asciiTheme="minorHAnsi" w:hAnsiTheme="minorHAnsi" w:cstheme="minorHAnsi"/>
          <w:sz w:val="22"/>
        </w:rPr>
        <w:t>Se encontró 73 personas (31 Aspirantes y 42 socios)</w:t>
      </w:r>
    </w:p>
    <w:p w:rsidR="00492B5E" w:rsidRPr="00C14D83" w:rsidRDefault="0075411A" w:rsidP="008C4FD7">
      <w:pPr>
        <w:pStyle w:val="Prrafodelista"/>
        <w:numPr>
          <w:ilvl w:val="0"/>
          <w:numId w:val="28"/>
        </w:numPr>
        <w:jc w:val="both"/>
        <w:rPr>
          <w:rFonts w:ascii="Arial Narrow" w:eastAsia="Calibri" w:hAnsi="Arial Narrow"/>
          <w:sz w:val="22"/>
          <w:lang w:val="es-SV"/>
        </w:rPr>
      </w:pPr>
      <w:r w:rsidRPr="00C14D83">
        <w:rPr>
          <w:rFonts w:asciiTheme="minorHAnsi" w:hAnsiTheme="minorHAnsi" w:cstheme="minorHAnsi"/>
          <w:sz w:val="22"/>
        </w:rPr>
        <w:t>22 personas que no están contempladas en el censo levantado por e MARN</w:t>
      </w:r>
    </w:p>
    <w:p w:rsidR="008C4FD7" w:rsidRPr="003B2C51" w:rsidRDefault="008C4FD7" w:rsidP="008C4FD7">
      <w:pPr>
        <w:spacing w:after="0"/>
        <w:jc w:val="both"/>
        <w:rPr>
          <w:rFonts w:ascii="Arial Narrow" w:hAnsi="Arial Narrow" w:cstheme="minorHAnsi"/>
          <w:sz w:val="20"/>
          <w:szCs w:val="20"/>
        </w:rPr>
      </w:pPr>
      <w:r w:rsidRPr="003B2C51">
        <w:rPr>
          <w:rFonts w:ascii="Arial Narrow" w:hAnsi="Arial Narrow" w:cstheme="minorHAnsi"/>
          <w:sz w:val="20"/>
          <w:szCs w:val="20"/>
        </w:rPr>
        <w:t xml:space="preserve"> </w:t>
      </w:r>
      <w:r w:rsidR="002C6570" w:rsidRPr="003B2C51">
        <w:rPr>
          <w:rFonts w:ascii="Arial Narrow" w:hAnsi="Arial Narrow" w:cstheme="minorHAnsi"/>
          <w:sz w:val="20"/>
          <w:szCs w:val="20"/>
        </w:rPr>
        <w:t xml:space="preserve"> </w:t>
      </w:r>
      <w:r w:rsidRPr="003B2C51">
        <w:rPr>
          <w:rFonts w:ascii="Arial Narrow" w:hAnsi="Arial Narrow" w:cstheme="minorHAnsi"/>
          <w:sz w:val="20"/>
          <w:szCs w:val="20"/>
        </w:rPr>
        <w:t xml:space="preserve"> </w:t>
      </w:r>
      <w:r w:rsidR="007B0A17" w:rsidRPr="003B2C51">
        <w:rPr>
          <w:rFonts w:ascii="Arial Narrow" w:hAnsi="Arial Narrow" w:cstheme="minorHAnsi"/>
          <w:sz w:val="20"/>
          <w:szCs w:val="20"/>
        </w:rPr>
        <w:t>Datos facilitados</w:t>
      </w:r>
      <w:r w:rsidR="003C2E56" w:rsidRPr="003B2C51">
        <w:rPr>
          <w:rFonts w:ascii="Arial Narrow" w:hAnsi="Arial Narrow" w:cstheme="minorHAnsi"/>
          <w:sz w:val="20"/>
          <w:szCs w:val="20"/>
        </w:rPr>
        <w:t xml:space="preserve"> </w:t>
      </w:r>
      <w:r w:rsidRPr="003B2C51">
        <w:rPr>
          <w:rFonts w:ascii="Arial Narrow" w:hAnsi="Arial Narrow" w:cstheme="minorHAnsi"/>
          <w:sz w:val="20"/>
          <w:szCs w:val="20"/>
        </w:rPr>
        <w:t xml:space="preserve">por </w:t>
      </w:r>
      <w:r w:rsidR="007B0A17" w:rsidRPr="003B2C51">
        <w:rPr>
          <w:rFonts w:ascii="Arial Narrow" w:hAnsi="Arial Narrow" w:cstheme="minorHAnsi"/>
          <w:sz w:val="20"/>
          <w:szCs w:val="20"/>
        </w:rPr>
        <w:t>CIRAC en</w:t>
      </w:r>
      <w:r w:rsidR="003C2E56" w:rsidRPr="003B2C51">
        <w:rPr>
          <w:rFonts w:ascii="Arial Narrow" w:hAnsi="Arial Narrow" w:cstheme="minorHAnsi"/>
          <w:sz w:val="20"/>
          <w:szCs w:val="20"/>
        </w:rPr>
        <w:t xml:space="preserve"> reunión MARN</w:t>
      </w:r>
    </w:p>
    <w:tbl>
      <w:tblPr>
        <w:tblStyle w:val="Tablaconcuadrcula"/>
        <w:tblW w:w="9072" w:type="dxa"/>
        <w:tblInd w:w="137" w:type="dxa"/>
        <w:tblLook w:val="04A0"/>
      </w:tblPr>
      <w:tblGrid>
        <w:gridCol w:w="2943"/>
        <w:gridCol w:w="1548"/>
        <w:gridCol w:w="844"/>
        <w:gridCol w:w="986"/>
        <w:gridCol w:w="984"/>
        <w:gridCol w:w="922"/>
        <w:gridCol w:w="845"/>
      </w:tblGrid>
      <w:tr w:rsidR="008C4FD7" w:rsidRPr="003B2C51" w:rsidTr="002C6570">
        <w:tc>
          <w:tcPr>
            <w:tcW w:w="2943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Organización </w:t>
            </w:r>
          </w:p>
        </w:tc>
        <w:tc>
          <w:tcPr>
            <w:tcW w:w="1548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Descripción </w:t>
            </w:r>
          </w:p>
        </w:tc>
        <w:tc>
          <w:tcPr>
            <w:tcW w:w="844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 xml:space="preserve">No </w:t>
            </w:r>
          </w:p>
        </w:tc>
        <w:tc>
          <w:tcPr>
            <w:tcW w:w="986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Are en m</w:t>
            </w:r>
            <w:r w:rsidRPr="003B2C51">
              <w:rPr>
                <w:rFonts w:ascii="Arial Narrow" w:hAnsi="Arial Narrow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84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mz</w:t>
            </w:r>
          </w:p>
        </w:tc>
        <w:tc>
          <w:tcPr>
            <w:tcW w:w="922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Ha</w:t>
            </w:r>
          </w:p>
        </w:tc>
        <w:tc>
          <w:tcPr>
            <w:tcW w:w="845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Total Ha</w:t>
            </w:r>
          </w:p>
        </w:tc>
      </w:tr>
      <w:tr w:rsidR="008C4FD7" w:rsidRPr="003B2C51" w:rsidTr="002C6570">
        <w:tc>
          <w:tcPr>
            <w:tcW w:w="2943" w:type="dxa"/>
            <w:vMerge w:val="restart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Cooperativa ACOPRO Buena Fe -</w:t>
            </w:r>
          </w:p>
        </w:tc>
        <w:tc>
          <w:tcPr>
            <w:tcW w:w="1548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44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9</w:t>
            </w:r>
          </w:p>
        </w:tc>
        <w:tc>
          <w:tcPr>
            <w:tcW w:w="986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9216 m</w:t>
            </w:r>
            <w:r w:rsidRPr="003B2C51">
              <w:rPr>
                <w:rFonts w:ascii="Arial Narrow" w:hAnsi="Arial Narrow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84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132</w:t>
            </w:r>
          </w:p>
        </w:tc>
        <w:tc>
          <w:tcPr>
            <w:tcW w:w="922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0.92</w:t>
            </w:r>
          </w:p>
        </w:tc>
        <w:tc>
          <w:tcPr>
            <w:tcW w:w="845" w:type="dxa"/>
          </w:tcPr>
          <w:p w:rsidR="008C4FD7" w:rsidRPr="003B2C51" w:rsidRDefault="008C4FD7" w:rsidP="003C2E56">
            <w:pPr>
              <w:pStyle w:val="Prrafodelista"/>
              <w:ind w:left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0.92</w:t>
            </w:r>
          </w:p>
        </w:tc>
      </w:tr>
      <w:tr w:rsidR="008C4FD7" w:rsidRPr="003B2C51" w:rsidTr="00022098">
        <w:tc>
          <w:tcPr>
            <w:tcW w:w="2943" w:type="dxa"/>
            <w:vMerge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48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44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119</w:t>
            </w:r>
          </w:p>
        </w:tc>
        <w:tc>
          <w:tcPr>
            <w:tcW w:w="986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4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178.5</w:t>
            </w:r>
          </w:p>
        </w:tc>
        <w:tc>
          <w:tcPr>
            <w:tcW w:w="922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124.73</w:t>
            </w:r>
          </w:p>
        </w:tc>
        <w:tc>
          <w:tcPr>
            <w:tcW w:w="845" w:type="dxa"/>
            <w:shd w:val="clear" w:color="auto" w:fill="EAF1DD" w:themeFill="accent3" w:themeFillTint="33"/>
          </w:tcPr>
          <w:p w:rsidR="008C4FD7" w:rsidRPr="003B2C51" w:rsidRDefault="008C4FD7" w:rsidP="003C2E56">
            <w:pPr>
              <w:pStyle w:val="Prrafodelista"/>
              <w:ind w:left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124.73</w:t>
            </w:r>
          </w:p>
        </w:tc>
      </w:tr>
      <w:tr w:rsidR="008C4FD7" w:rsidRPr="003B2C51" w:rsidTr="002C6570">
        <w:tc>
          <w:tcPr>
            <w:tcW w:w="2943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48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44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6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4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22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45" w:type="dxa"/>
            <w:shd w:val="clear" w:color="auto" w:fill="EEECE1" w:themeFill="background2"/>
          </w:tcPr>
          <w:p w:rsidR="008C4FD7" w:rsidRPr="003B2C51" w:rsidRDefault="008C4FD7" w:rsidP="003C2E56">
            <w:pPr>
              <w:pStyle w:val="Prrafodelista"/>
              <w:ind w:left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125.65</w:t>
            </w:r>
          </w:p>
        </w:tc>
      </w:tr>
      <w:tr w:rsidR="008C4FD7" w:rsidRPr="003B2C51" w:rsidTr="002C6570">
        <w:tc>
          <w:tcPr>
            <w:tcW w:w="2943" w:type="dxa"/>
            <w:vMerge w:val="restart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eastAsia="Calibri" w:hAnsi="Arial Narrow"/>
                <w:sz w:val="20"/>
                <w:szCs w:val="20"/>
                <w:lang w:val="es-SV"/>
              </w:rPr>
              <w:t>Cooperativa Los Visionarios – 139 Fichas</w:t>
            </w:r>
          </w:p>
        </w:tc>
        <w:tc>
          <w:tcPr>
            <w:tcW w:w="1548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Lote de casa</w:t>
            </w:r>
          </w:p>
        </w:tc>
        <w:tc>
          <w:tcPr>
            <w:tcW w:w="844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110</w:t>
            </w:r>
          </w:p>
        </w:tc>
        <w:tc>
          <w:tcPr>
            <w:tcW w:w="986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55768 m</w:t>
            </w:r>
            <w:r w:rsidRPr="003B2C51">
              <w:rPr>
                <w:rFonts w:ascii="Arial Narrow" w:hAnsi="Arial Narrow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84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7.9</w:t>
            </w:r>
          </w:p>
        </w:tc>
        <w:tc>
          <w:tcPr>
            <w:tcW w:w="922" w:type="dxa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5.52</w:t>
            </w:r>
          </w:p>
        </w:tc>
        <w:tc>
          <w:tcPr>
            <w:tcW w:w="845" w:type="dxa"/>
          </w:tcPr>
          <w:p w:rsidR="008C4FD7" w:rsidRPr="003B2C51" w:rsidRDefault="008C4FD7" w:rsidP="003C2E56">
            <w:pPr>
              <w:pStyle w:val="Prrafodelista"/>
              <w:ind w:left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5.52</w:t>
            </w:r>
          </w:p>
        </w:tc>
      </w:tr>
      <w:tr w:rsidR="008C4FD7" w:rsidRPr="003B2C51" w:rsidTr="00022098">
        <w:tc>
          <w:tcPr>
            <w:tcW w:w="2943" w:type="dxa"/>
            <w:vMerge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48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Parcela Agrícola</w:t>
            </w:r>
          </w:p>
        </w:tc>
        <w:tc>
          <w:tcPr>
            <w:tcW w:w="844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88</w:t>
            </w:r>
          </w:p>
        </w:tc>
        <w:tc>
          <w:tcPr>
            <w:tcW w:w="986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4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190.5</w:t>
            </w:r>
          </w:p>
        </w:tc>
        <w:tc>
          <w:tcPr>
            <w:tcW w:w="922" w:type="dxa"/>
            <w:shd w:val="clear" w:color="auto" w:fill="EAF1DD" w:themeFill="accent3" w:themeFillTint="33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133.12</w:t>
            </w:r>
          </w:p>
        </w:tc>
        <w:tc>
          <w:tcPr>
            <w:tcW w:w="845" w:type="dxa"/>
            <w:shd w:val="clear" w:color="auto" w:fill="EAF1DD" w:themeFill="accent3" w:themeFillTint="33"/>
          </w:tcPr>
          <w:p w:rsidR="008C4FD7" w:rsidRPr="003B2C51" w:rsidRDefault="008C4FD7" w:rsidP="003C2E56">
            <w:pPr>
              <w:pStyle w:val="Prrafodelista"/>
              <w:ind w:left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133.12</w:t>
            </w:r>
          </w:p>
        </w:tc>
      </w:tr>
      <w:tr w:rsidR="008C4FD7" w:rsidRPr="003B2C51" w:rsidTr="002C6570">
        <w:tc>
          <w:tcPr>
            <w:tcW w:w="2943" w:type="dxa"/>
            <w:shd w:val="clear" w:color="auto" w:fill="DDD9C3" w:themeFill="background2" w:themeFillShade="E6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48" w:type="dxa"/>
            <w:shd w:val="clear" w:color="auto" w:fill="DDD9C3" w:themeFill="background2" w:themeFillShade="E6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44" w:type="dxa"/>
            <w:shd w:val="clear" w:color="auto" w:fill="DDD9C3" w:themeFill="background2" w:themeFillShade="E6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6" w:type="dxa"/>
            <w:shd w:val="clear" w:color="auto" w:fill="DDD9C3" w:themeFill="background2" w:themeFillShade="E6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4" w:type="dxa"/>
            <w:shd w:val="clear" w:color="auto" w:fill="DDD9C3" w:themeFill="background2" w:themeFillShade="E6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22" w:type="dxa"/>
            <w:shd w:val="clear" w:color="auto" w:fill="DDD9C3" w:themeFill="background2" w:themeFillShade="E6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45" w:type="dxa"/>
            <w:shd w:val="clear" w:color="auto" w:fill="DDD9C3" w:themeFill="background2" w:themeFillShade="E6"/>
          </w:tcPr>
          <w:p w:rsidR="008C4FD7" w:rsidRPr="003B2C51" w:rsidRDefault="008C4FD7" w:rsidP="003C2E56">
            <w:pPr>
              <w:pStyle w:val="Prrafodelista"/>
              <w:ind w:left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138.64</w:t>
            </w:r>
          </w:p>
        </w:tc>
      </w:tr>
      <w:tr w:rsidR="008C4FD7" w:rsidRPr="003B2C51" w:rsidTr="002C6570">
        <w:tc>
          <w:tcPr>
            <w:tcW w:w="2943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48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44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6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4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22" w:type="dxa"/>
            <w:shd w:val="clear" w:color="auto" w:fill="EEECE1" w:themeFill="background2"/>
          </w:tcPr>
          <w:p w:rsidR="008C4FD7" w:rsidRPr="003B2C51" w:rsidRDefault="008C4FD7" w:rsidP="006B50A0">
            <w:pPr>
              <w:pStyle w:val="Prrafodelista"/>
              <w:ind w:left="0"/>
              <w:jc w:val="both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845" w:type="dxa"/>
            <w:shd w:val="clear" w:color="auto" w:fill="EEECE1" w:themeFill="background2"/>
          </w:tcPr>
          <w:p w:rsidR="008C4FD7" w:rsidRPr="003B2C51" w:rsidRDefault="008C4FD7" w:rsidP="003C2E56">
            <w:pPr>
              <w:pStyle w:val="Prrafodelista"/>
              <w:ind w:left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B2C51">
              <w:rPr>
                <w:rFonts w:ascii="Arial Narrow" w:hAnsi="Arial Narrow"/>
                <w:sz w:val="20"/>
                <w:szCs w:val="20"/>
              </w:rPr>
              <w:t>251.3</w:t>
            </w:r>
          </w:p>
        </w:tc>
      </w:tr>
    </w:tbl>
    <w:p w:rsidR="00EB564C" w:rsidRPr="003B2C51" w:rsidRDefault="00EB564C" w:rsidP="008F734C">
      <w:pPr>
        <w:jc w:val="both"/>
        <w:rPr>
          <w:rFonts w:ascii="Arial Narrow" w:hAnsi="Arial Narrow"/>
          <w:sz w:val="20"/>
          <w:szCs w:val="20"/>
        </w:rPr>
      </w:pPr>
    </w:p>
    <w:p w:rsidR="00DB140F" w:rsidRPr="003B2C51" w:rsidRDefault="008F734C" w:rsidP="00905411">
      <w:pPr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 xml:space="preserve">DIRECTRICES GENERALES </w:t>
      </w:r>
    </w:p>
    <w:p w:rsidR="00DB140F" w:rsidRPr="003B2C51" w:rsidRDefault="00DB140F" w:rsidP="00DB140F">
      <w:pPr>
        <w:numPr>
          <w:ilvl w:val="0"/>
          <w:numId w:val="9"/>
        </w:numPr>
        <w:spacing w:after="0"/>
        <w:contextualSpacing/>
        <w:jc w:val="both"/>
        <w:rPr>
          <w:rFonts w:asciiTheme="minorHAnsi" w:eastAsia="Calibri" w:hAnsiTheme="minorHAnsi"/>
          <w:sz w:val="22"/>
        </w:rPr>
      </w:pPr>
      <w:r w:rsidRPr="003B2C51">
        <w:rPr>
          <w:rFonts w:asciiTheme="minorHAnsi" w:eastAsia="Calibri" w:hAnsiTheme="minorHAnsi"/>
          <w:sz w:val="22"/>
        </w:rPr>
        <w:t xml:space="preserve">Ampliación del área de solar de vividas </w:t>
      </w:r>
    </w:p>
    <w:p w:rsidR="00DB140F" w:rsidRPr="003B2C51" w:rsidRDefault="00DB140F" w:rsidP="00DB140F">
      <w:pPr>
        <w:numPr>
          <w:ilvl w:val="0"/>
          <w:numId w:val="9"/>
        </w:numPr>
        <w:spacing w:after="0"/>
        <w:contextualSpacing/>
        <w:jc w:val="both"/>
        <w:rPr>
          <w:rFonts w:asciiTheme="minorHAnsi" w:eastAsia="Calibri" w:hAnsiTheme="minorHAnsi"/>
          <w:sz w:val="22"/>
        </w:rPr>
      </w:pPr>
      <w:r w:rsidRPr="003B2C51">
        <w:rPr>
          <w:rFonts w:asciiTheme="minorHAnsi" w:eastAsia="Calibri" w:hAnsiTheme="minorHAnsi"/>
          <w:sz w:val="22"/>
        </w:rPr>
        <w:t>Establecimiento de nuevas parcelas para cultivos y ampliación de las ya establecidas</w:t>
      </w:r>
    </w:p>
    <w:p w:rsidR="00DB140F" w:rsidRPr="003B2C51" w:rsidRDefault="00DB140F" w:rsidP="00DB140F">
      <w:pPr>
        <w:numPr>
          <w:ilvl w:val="0"/>
          <w:numId w:val="9"/>
        </w:numPr>
        <w:spacing w:after="0"/>
        <w:contextualSpacing/>
        <w:rPr>
          <w:rFonts w:asciiTheme="minorHAnsi" w:eastAsia="Calibri" w:hAnsiTheme="minorHAnsi"/>
          <w:sz w:val="22"/>
        </w:rPr>
      </w:pPr>
      <w:r w:rsidRPr="003B2C51">
        <w:rPr>
          <w:rFonts w:asciiTheme="minorHAnsi" w:eastAsia="Calibri" w:hAnsiTheme="minorHAnsi"/>
          <w:sz w:val="22"/>
        </w:rPr>
        <w:t xml:space="preserve">Quemas de ningún tipo </w:t>
      </w:r>
    </w:p>
    <w:p w:rsidR="00DB140F" w:rsidRPr="003B2C51" w:rsidRDefault="00DB140F" w:rsidP="00DB140F">
      <w:pPr>
        <w:numPr>
          <w:ilvl w:val="0"/>
          <w:numId w:val="9"/>
        </w:numPr>
        <w:spacing w:after="0"/>
        <w:contextualSpacing/>
        <w:jc w:val="both"/>
        <w:rPr>
          <w:rFonts w:asciiTheme="minorHAnsi" w:eastAsia="Calibri" w:hAnsiTheme="minorHAnsi"/>
          <w:sz w:val="22"/>
        </w:rPr>
      </w:pPr>
      <w:r w:rsidRPr="003B2C51">
        <w:rPr>
          <w:rFonts w:asciiTheme="minorHAnsi" w:eastAsia="Calibri" w:hAnsiTheme="minorHAnsi"/>
          <w:sz w:val="22"/>
        </w:rPr>
        <w:t xml:space="preserve">Establecimiento de nuevas viviendas </w:t>
      </w:r>
    </w:p>
    <w:p w:rsidR="00DB140F" w:rsidRPr="003B2C51" w:rsidRDefault="00DB140F" w:rsidP="00DB140F">
      <w:pPr>
        <w:numPr>
          <w:ilvl w:val="0"/>
          <w:numId w:val="9"/>
        </w:numPr>
        <w:spacing w:after="0"/>
        <w:contextualSpacing/>
        <w:jc w:val="both"/>
        <w:rPr>
          <w:rFonts w:asciiTheme="minorHAnsi" w:eastAsia="Calibri" w:hAnsiTheme="minorHAnsi"/>
          <w:sz w:val="22"/>
        </w:rPr>
      </w:pPr>
      <w:r w:rsidRPr="003B2C51">
        <w:rPr>
          <w:rFonts w:asciiTheme="minorHAnsi" w:eastAsia="Calibri" w:hAnsiTheme="minorHAnsi"/>
          <w:sz w:val="22"/>
        </w:rPr>
        <w:t xml:space="preserve">Crecimiento de nueva infraestructura de la ya existente  </w:t>
      </w:r>
    </w:p>
    <w:p w:rsidR="00DB140F" w:rsidRPr="003B2C51" w:rsidRDefault="00DB140F" w:rsidP="00DB140F">
      <w:pPr>
        <w:numPr>
          <w:ilvl w:val="0"/>
          <w:numId w:val="9"/>
        </w:numPr>
        <w:spacing w:after="0"/>
        <w:contextualSpacing/>
        <w:jc w:val="both"/>
        <w:rPr>
          <w:rFonts w:asciiTheme="minorHAnsi" w:eastAsia="Calibri" w:hAnsiTheme="minorHAnsi"/>
          <w:sz w:val="22"/>
        </w:rPr>
      </w:pPr>
      <w:r w:rsidRPr="003B2C51">
        <w:rPr>
          <w:rFonts w:asciiTheme="minorHAnsi" w:hAnsiTheme="minorHAnsi"/>
          <w:sz w:val="22"/>
        </w:rPr>
        <w:t>Quema de rastrojos y arbustos previo a la siembra de cultivos</w:t>
      </w:r>
    </w:p>
    <w:p w:rsidR="00DB140F" w:rsidRPr="003B2C51" w:rsidRDefault="00DB140F" w:rsidP="00905411">
      <w:pPr>
        <w:numPr>
          <w:ilvl w:val="0"/>
          <w:numId w:val="9"/>
        </w:numPr>
        <w:spacing w:after="0"/>
        <w:contextualSpacing/>
        <w:jc w:val="both"/>
        <w:rPr>
          <w:rFonts w:asciiTheme="minorHAnsi" w:eastAsia="Calibri" w:hAnsiTheme="minorHAnsi"/>
          <w:sz w:val="22"/>
        </w:rPr>
      </w:pPr>
      <w:r w:rsidRPr="003B2C51">
        <w:rPr>
          <w:rFonts w:asciiTheme="minorHAnsi" w:hAnsiTheme="minorHAnsi"/>
          <w:sz w:val="22"/>
        </w:rPr>
        <w:t>Quema de pastizales para estimular el rebrote a la entrada de las lluvias</w:t>
      </w:r>
      <w:r w:rsidRPr="003B2C51">
        <w:rPr>
          <w:rFonts w:asciiTheme="minorHAnsi" w:eastAsia="Calibri" w:hAnsiTheme="minorHAnsi"/>
          <w:sz w:val="22"/>
        </w:rPr>
        <w:t xml:space="preserve"> y refugios de fauna silvestre </w:t>
      </w:r>
    </w:p>
    <w:p w:rsidR="008F734C" w:rsidRPr="003B2C51" w:rsidRDefault="00FF10A5" w:rsidP="003C2E56">
      <w:pPr>
        <w:pStyle w:val="Prrafodelista"/>
        <w:numPr>
          <w:ilvl w:val="0"/>
          <w:numId w:val="23"/>
        </w:numPr>
        <w:autoSpaceDE w:val="0"/>
        <w:autoSpaceDN w:val="0"/>
        <w:adjustRightInd w:val="0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 xml:space="preserve"> </w:t>
      </w:r>
      <w:r w:rsidR="003B2127" w:rsidRPr="003B2C51">
        <w:rPr>
          <w:rFonts w:asciiTheme="minorHAnsi" w:hAnsiTheme="minorHAnsi"/>
          <w:sz w:val="22"/>
        </w:rPr>
        <w:t>No se permitirá la asignación</w:t>
      </w:r>
      <w:r w:rsidR="008F734C" w:rsidRPr="003B2C51">
        <w:rPr>
          <w:rFonts w:asciiTheme="minorHAnsi" w:hAnsiTheme="minorHAnsi"/>
          <w:sz w:val="22"/>
        </w:rPr>
        <w:t xml:space="preserve"> de</w:t>
      </w:r>
      <w:r w:rsidR="003B2127" w:rsidRPr="003B2C51">
        <w:rPr>
          <w:rFonts w:asciiTheme="minorHAnsi" w:hAnsiTheme="minorHAnsi"/>
          <w:sz w:val="22"/>
        </w:rPr>
        <w:t xml:space="preserve"> nuevas áreas</w:t>
      </w:r>
      <w:r w:rsidR="008F734C" w:rsidRPr="003B2C51">
        <w:rPr>
          <w:rFonts w:asciiTheme="minorHAnsi" w:hAnsiTheme="minorHAnsi"/>
          <w:sz w:val="22"/>
        </w:rPr>
        <w:t xml:space="preserve"> productivas</w:t>
      </w:r>
      <w:r w:rsidR="002C6570" w:rsidRPr="003B2C51">
        <w:rPr>
          <w:rFonts w:asciiTheme="minorHAnsi" w:hAnsiTheme="minorHAnsi"/>
          <w:sz w:val="22"/>
        </w:rPr>
        <w:t xml:space="preserve"> y solares de viviendas a nuevos socios de</w:t>
      </w:r>
      <w:r w:rsidR="008F734C" w:rsidRPr="003B2C51">
        <w:rPr>
          <w:rFonts w:asciiTheme="minorHAnsi" w:hAnsiTheme="minorHAnsi"/>
          <w:sz w:val="22"/>
        </w:rPr>
        <w:t xml:space="preserve"> Cooperativa</w:t>
      </w:r>
      <w:r w:rsidR="002C6570" w:rsidRPr="003B2C51">
        <w:rPr>
          <w:rFonts w:asciiTheme="minorHAnsi" w:hAnsiTheme="minorHAnsi"/>
          <w:sz w:val="22"/>
        </w:rPr>
        <w:t>s</w:t>
      </w:r>
      <w:r w:rsidR="003B2127" w:rsidRPr="003B2C51">
        <w:rPr>
          <w:rFonts w:asciiTheme="minorHAnsi" w:hAnsiTheme="minorHAnsi"/>
          <w:sz w:val="22"/>
        </w:rPr>
        <w:t xml:space="preserve"> </w:t>
      </w:r>
      <w:r w:rsidR="00275FB1" w:rsidRPr="003B2C51">
        <w:rPr>
          <w:rFonts w:asciiTheme="minorHAnsi" w:hAnsiTheme="minorHAnsi"/>
          <w:sz w:val="22"/>
        </w:rPr>
        <w:t>o ADESCOS en el interior del ANP</w:t>
      </w:r>
      <w:r w:rsidR="003B2127" w:rsidRPr="003B2C51">
        <w:rPr>
          <w:rFonts w:asciiTheme="minorHAnsi" w:hAnsiTheme="minorHAnsi"/>
          <w:sz w:val="22"/>
        </w:rPr>
        <w:t>,</w:t>
      </w:r>
      <w:r w:rsidR="008F734C" w:rsidRPr="003B2C51">
        <w:rPr>
          <w:rFonts w:asciiTheme="minorHAnsi" w:hAnsiTheme="minorHAnsi"/>
          <w:sz w:val="22"/>
        </w:rPr>
        <w:t xml:space="preserve"> </w:t>
      </w:r>
    </w:p>
    <w:p w:rsidR="003B2127" w:rsidRPr="003B2C51" w:rsidRDefault="003B2127" w:rsidP="003C2E56">
      <w:pPr>
        <w:pStyle w:val="Prrafodelista"/>
        <w:numPr>
          <w:ilvl w:val="0"/>
          <w:numId w:val="23"/>
        </w:numPr>
        <w:autoSpaceDE w:val="0"/>
        <w:autoSpaceDN w:val="0"/>
        <w:adjustRightInd w:val="0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 xml:space="preserve">Las personas que tienen solares de vivida y parcela productiva, no podrán vender o heredar el inmueble </w:t>
      </w:r>
    </w:p>
    <w:p w:rsidR="00F4403D" w:rsidRPr="003B2C51" w:rsidRDefault="00F4403D" w:rsidP="003C2E56">
      <w:pPr>
        <w:pStyle w:val="Prrafodelista"/>
        <w:numPr>
          <w:ilvl w:val="0"/>
          <w:numId w:val="23"/>
        </w:numPr>
        <w:autoSpaceDE w:val="0"/>
        <w:autoSpaceDN w:val="0"/>
        <w:adjustRightInd w:val="0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 xml:space="preserve">El área destinada para el desarrollo de labores agrícolas será </w:t>
      </w:r>
      <w:r w:rsidR="007B5B44" w:rsidRPr="003B2C51">
        <w:rPr>
          <w:rFonts w:asciiTheme="minorHAnsi" w:hAnsiTheme="minorHAnsi"/>
          <w:sz w:val="22"/>
        </w:rPr>
        <w:t xml:space="preserve">de </w:t>
      </w:r>
      <w:r w:rsidRPr="003B2C51">
        <w:rPr>
          <w:rFonts w:asciiTheme="minorHAnsi" w:hAnsiTheme="minorHAnsi"/>
          <w:sz w:val="22"/>
        </w:rPr>
        <w:t>7,000 m</w:t>
      </w:r>
      <w:r w:rsidRPr="003B2C51">
        <w:rPr>
          <w:rFonts w:asciiTheme="minorHAnsi" w:hAnsiTheme="minorHAnsi"/>
          <w:sz w:val="22"/>
          <w:vertAlign w:val="superscript"/>
        </w:rPr>
        <w:t>2</w:t>
      </w:r>
      <w:r w:rsidR="007B5B44" w:rsidRPr="003B2C51">
        <w:rPr>
          <w:rFonts w:asciiTheme="minorHAnsi" w:hAnsiTheme="minorHAnsi"/>
          <w:sz w:val="22"/>
        </w:rPr>
        <w:t xml:space="preserve">, y un enfoque de agricultura sostenible </w:t>
      </w:r>
    </w:p>
    <w:p w:rsidR="008F734C" w:rsidRPr="003B2C51" w:rsidRDefault="008F734C" w:rsidP="003C2E56">
      <w:pPr>
        <w:pStyle w:val="Prrafodelista"/>
        <w:numPr>
          <w:ilvl w:val="0"/>
          <w:numId w:val="23"/>
        </w:numPr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 xml:space="preserve">Los espacios destinados al desarrollo de actividades deportivas (canchas de Footbol), Casas comunales o Iglesias deberán delimitar el área con árboles de especies nativas de uso forestal y alimenticio, y deberán disponer de contenedores para depositar los desechos sólidos. </w:t>
      </w:r>
    </w:p>
    <w:p w:rsidR="008F734C" w:rsidRPr="003B2C51" w:rsidRDefault="008314C6" w:rsidP="003C2E56">
      <w:pPr>
        <w:pStyle w:val="Prrafodelista"/>
        <w:numPr>
          <w:ilvl w:val="0"/>
          <w:numId w:val="23"/>
        </w:numPr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>No se permitirá e</w:t>
      </w:r>
      <w:r w:rsidR="008F734C" w:rsidRPr="003B2C51">
        <w:rPr>
          <w:rFonts w:asciiTheme="minorHAnsi" w:hAnsiTheme="minorHAnsi"/>
          <w:sz w:val="22"/>
        </w:rPr>
        <w:t>l desarrollo de eventos al aire libre con ruido estridente</w:t>
      </w:r>
    </w:p>
    <w:p w:rsidR="008F734C" w:rsidRPr="003B2C51" w:rsidRDefault="008F734C" w:rsidP="003C2E56">
      <w:pPr>
        <w:pStyle w:val="Prrafodelista"/>
        <w:numPr>
          <w:ilvl w:val="0"/>
          <w:numId w:val="23"/>
        </w:numPr>
        <w:autoSpaceDE w:val="0"/>
        <w:autoSpaceDN w:val="0"/>
        <w:adjustRightInd w:val="0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>Se requerirá de autorización del ente rector</w:t>
      </w:r>
      <w:r w:rsidR="0016521F" w:rsidRPr="003B2C51">
        <w:rPr>
          <w:rFonts w:asciiTheme="minorHAnsi" w:hAnsiTheme="minorHAnsi"/>
          <w:sz w:val="22"/>
        </w:rPr>
        <w:t xml:space="preserve"> para el desarrollo de</w:t>
      </w:r>
      <w:r w:rsidRPr="003B2C51">
        <w:rPr>
          <w:rFonts w:asciiTheme="minorHAnsi" w:hAnsiTheme="minorHAnsi"/>
          <w:sz w:val="22"/>
        </w:rPr>
        <w:t xml:space="preserve"> proyectos de</w:t>
      </w:r>
      <w:r w:rsidR="0016521F" w:rsidRPr="003B2C51">
        <w:rPr>
          <w:rFonts w:asciiTheme="minorHAnsi" w:hAnsiTheme="minorHAnsi"/>
          <w:sz w:val="22"/>
        </w:rPr>
        <w:t xml:space="preserve"> tipo comunitario, productivos</w:t>
      </w:r>
      <w:r w:rsidRPr="003B2C51">
        <w:rPr>
          <w:rFonts w:asciiTheme="minorHAnsi" w:hAnsiTheme="minorHAnsi"/>
          <w:sz w:val="22"/>
          <w:lang w:val="es-AR" w:eastAsia="en-GB"/>
        </w:rPr>
        <w:t xml:space="preserve"> y desarrollo de infraestructura</w:t>
      </w:r>
    </w:p>
    <w:p w:rsidR="008F734C" w:rsidRPr="003B2C51" w:rsidRDefault="008F734C" w:rsidP="003C2E56">
      <w:pPr>
        <w:pStyle w:val="Prrafodelista"/>
        <w:numPr>
          <w:ilvl w:val="0"/>
          <w:numId w:val="23"/>
        </w:numPr>
        <w:spacing w:before="120" w:after="120"/>
        <w:jc w:val="both"/>
        <w:rPr>
          <w:rFonts w:asciiTheme="minorHAnsi" w:hAnsiTheme="minorHAnsi"/>
          <w:sz w:val="22"/>
          <w:lang w:val="es-AR" w:eastAsia="en-GB"/>
        </w:rPr>
      </w:pPr>
      <w:r w:rsidRPr="003B2C51">
        <w:rPr>
          <w:rFonts w:asciiTheme="minorHAnsi" w:hAnsiTheme="minorHAnsi"/>
          <w:sz w:val="22"/>
          <w:lang w:val="es-AR" w:eastAsia="en-GB"/>
        </w:rPr>
        <w:t>Depositar desechos sólidos y contaminantes tóxicos en el suelos y agua (rio)</w:t>
      </w:r>
      <w:r w:rsidR="007745C1" w:rsidRPr="003B2C51">
        <w:rPr>
          <w:rFonts w:asciiTheme="minorHAnsi" w:hAnsiTheme="minorHAnsi"/>
          <w:sz w:val="22"/>
          <w:lang w:val="es-AR" w:eastAsia="en-GB"/>
        </w:rPr>
        <w:t xml:space="preserve"> dentro del Área Protegida</w:t>
      </w:r>
      <w:r w:rsidRPr="003B2C51">
        <w:rPr>
          <w:rFonts w:asciiTheme="minorHAnsi" w:hAnsiTheme="minorHAnsi"/>
          <w:sz w:val="22"/>
          <w:lang w:val="es-AR" w:eastAsia="en-GB"/>
        </w:rPr>
        <w:t>.</w:t>
      </w:r>
      <w:r w:rsidR="007745C1" w:rsidRPr="003B2C51">
        <w:rPr>
          <w:rFonts w:asciiTheme="minorHAnsi" w:hAnsiTheme="minorHAnsi"/>
          <w:sz w:val="22"/>
        </w:rPr>
        <w:t xml:space="preserve"> </w:t>
      </w:r>
    </w:p>
    <w:p w:rsidR="007745C1" w:rsidRPr="003B2C51" w:rsidRDefault="008F734C" w:rsidP="003C2E56">
      <w:pPr>
        <w:pStyle w:val="Prrafodelista"/>
        <w:numPr>
          <w:ilvl w:val="0"/>
          <w:numId w:val="23"/>
        </w:numPr>
        <w:spacing w:before="120" w:after="120"/>
        <w:jc w:val="both"/>
        <w:rPr>
          <w:rFonts w:asciiTheme="minorHAnsi" w:hAnsiTheme="minorHAnsi"/>
          <w:sz w:val="22"/>
          <w:lang w:val="es-AR" w:eastAsia="en-GB"/>
        </w:rPr>
      </w:pPr>
      <w:r w:rsidRPr="003B2C51">
        <w:rPr>
          <w:rFonts w:asciiTheme="minorHAnsi" w:hAnsiTheme="minorHAnsi"/>
          <w:sz w:val="22"/>
          <w:lang w:val="es-AR" w:eastAsia="en-GB"/>
        </w:rPr>
        <w:t xml:space="preserve">Depositar y descargar en los ríos que atraviesan </w:t>
      </w:r>
      <w:r w:rsidR="007745C1" w:rsidRPr="003B2C51">
        <w:rPr>
          <w:rFonts w:asciiTheme="minorHAnsi" w:hAnsiTheme="minorHAnsi"/>
          <w:sz w:val="22"/>
          <w:lang w:val="es-AR" w:eastAsia="en-GB"/>
        </w:rPr>
        <w:t>el área</w:t>
      </w:r>
      <w:r w:rsidRPr="003B2C51">
        <w:rPr>
          <w:rFonts w:asciiTheme="minorHAnsi" w:hAnsiTheme="minorHAnsi"/>
          <w:sz w:val="22"/>
          <w:lang w:val="es-AR" w:eastAsia="en-GB"/>
        </w:rPr>
        <w:t xml:space="preserve"> protegida, </w:t>
      </w:r>
      <w:r w:rsidR="003B2127" w:rsidRPr="003B2C51">
        <w:rPr>
          <w:rFonts w:asciiTheme="minorHAnsi" w:hAnsiTheme="minorHAnsi"/>
          <w:sz w:val="22"/>
          <w:lang w:val="es-AR" w:eastAsia="en-GB"/>
        </w:rPr>
        <w:t>desechos sólidos,</w:t>
      </w:r>
      <w:r w:rsidR="007745C1" w:rsidRPr="003B2C51">
        <w:rPr>
          <w:rFonts w:asciiTheme="minorHAnsi" w:hAnsiTheme="minorHAnsi"/>
          <w:sz w:val="22"/>
          <w:lang w:val="es-AR" w:eastAsia="en-GB"/>
        </w:rPr>
        <w:t xml:space="preserve"> contaminantes tóxicos, </w:t>
      </w:r>
      <w:r w:rsidRPr="003B2C51">
        <w:rPr>
          <w:rFonts w:asciiTheme="minorHAnsi" w:hAnsiTheme="minorHAnsi"/>
          <w:sz w:val="22"/>
          <w:lang w:val="es-AR" w:eastAsia="en-GB"/>
        </w:rPr>
        <w:t xml:space="preserve">hidrocarburos o mezclas oleosas, </w:t>
      </w:r>
    </w:p>
    <w:p w:rsidR="008F734C" w:rsidRPr="003B2C51" w:rsidRDefault="008F734C" w:rsidP="003C2E56">
      <w:pPr>
        <w:pStyle w:val="Prrafodelista"/>
        <w:numPr>
          <w:ilvl w:val="0"/>
          <w:numId w:val="23"/>
        </w:numPr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>La acción tendiente a expandir físicamente el asentamiento humano</w:t>
      </w:r>
    </w:p>
    <w:p w:rsidR="008F734C" w:rsidRPr="003B2C51" w:rsidRDefault="008F734C" w:rsidP="003C2E56">
      <w:pPr>
        <w:pStyle w:val="Prrafodelista"/>
        <w:numPr>
          <w:ilvl w:val="0"/>
          <w:numId w:val="23"/>
        </w:numPr>
        <w:spacing w:before="120" w:after="120"/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>Cualquier acción que se quie</w:t>
      </w:r>
      <w:r w:rsidR="007745C1" w:rsidRPr="003B2C51">
        <w:rPr>
          <w:rFonts w:asciiTheme="minorHAnsi" w:hAnsiTheme="minorHAnsi"/>
          <w:sz w:val="22"/>
        </w:rPr>
        <w:t>ra realizar en terreno agrícola</w:t>
      </w:r>
      <w:r w:rsidRPr="003B2C51">
        <w:rPr>
          <w:rFonts w:asciiTheme="minorHAnsi" w:hAnsiTheme="minorHAnsi"/>
          <w:sz w:val="22"/>
        </w:rPr>
        <w:t xml:space="preserve"> o solares</w:t>
      </w:r>
      <w:r w:rsidR="007745C1" w:rsidRPr="003B2C51">
        <w:rPr>
          <w:rFonts w:asciiTheme="minorHAnsi" w:hAnsiTheme="minorHAnsi"/>
          <w:sz w:val="22"/>
        </w:rPr>
        <w:t xml:space="preserve"> de vivienda</w:t>
      </w:r>
      <w:r w:rsidRPr="003B2C51">
        <w:rPr>
          <w:rFonts w:asciiTheme="minorHAnsi" w:hAnsiTheme="minorHAnsi"/>
          <w:sz w:val="22"/>
        </w:rPr>
        <w:t>, deberá ser avalados por el ente rectos</w:t>
      </w:r>
    </w:p>
    <w:p w:rsidR="008F734C" w:rsidRPr="003B2C51" w:rsidRDefault="003B2127" w:rsidP="003C2E56">
      <w:pPr>
        <w:pStyle w:val="Prrafodelista"/>
        <w:numPr>
          <w:ilvl w:val="0"/>
          <w:numId w:val="23"/>
        </w:numPr>
        <w:spacing w:before="120" w:after="120"/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>Fomento de p</w:t>
      </w:r>
      <w:r w:rsidR="008F734C" w:rsidRPr="003B2C51">
        <w:rPr>
          <w:rFonts w:asciiTheme="minorHAnsi" w:hAnsiTheme="minorHAnsi"/>
          <w:sz w:val="22"/>
        </w:rPr>
        <w:t>royectos sostenibles que estimulen el desarrollo comunitario y su capacidad de gestión productiva, financiera y técnica</w:t>
      </w:r>
      <w:r w:rsidR="007B5B44" w:rsidRPr="003B2C51">
        <w:rPr>
          <w:rFonts w:asciiTheme="minorHAnsi" w:hAnsiTheme="minorHAnsi"/>
          <w:sz w:val="22"/>
        </w:rPr>
        <w:t xml:space="preserve"> y manejo integrado de cuencas hidrográficas</w:t>
      </w:r>
    </w:p>
    <w:p w:rsidR="008F734C" w:rsidRPr="003B2C51" w:rsidRDefault="008F734C" w:rsidP="003C2E56">
      <w:pPr>
        <w:pStyle w:val="Prrafodelista"/>
        <w:numPr>
          <w:ilvl w:val="0"/>
          <w:numId w:val="23"/>
        </w:numPr>
        <w:spacing w:before="120" w:after="120"/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>Investigación aplicada que permita la puesta en práctica de los conocimientos obtenidos en beneficio de las comunidades locales y del Área Protegida</w:t>
      </w:r>
    </w:p>
    <w:p w:rsidR="00A45B05" w:rsidRPr="003B2C51" w:rsidRDefault="008F734C" w:rsidP="003C2E56">
      <w:pPr>
        <w:pStyle w:val="Prrafodelista"/>
        <w:numPr>
          <w:ilvl w:val="0"/>
          <w:numId w:val="23"/>
        </w:numPr>
        <w:spacing w:before="120" w:after="120"/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>Las personas deberán abstenerse de cualquier acto que cause depredación, destrucción o contami</w:t>
      </w:r>
      <w:r w:rsidR="003B2127" w:rsidRPr="003B2C51">
        <w:rPr>
          <w:rFonts w:asciiTheme="minorHAnsi" w:hAnsiTheme="minorHAnsi"/>
          <w:sz w:val="22"/>
        </w:rPr>
        <w:t>nación graves al ANP</w:t>
      </w:r>
    </w:p>
    <w:p w:rsidR="00FF10A5" w:rsidRPr="003B2C51" w:rsidRDefault="00FF10A5" w:rsidP="003C2E56">
      <w:pPr>
        <w:pStyle w:val="Prrafodelista"/>
        <w:numPr>
          <w:ilvl w:val="0"/>
          <w:numId w:val="23"/>
        </w:numPr>
        <w:spacing w:before="120" w:after="120"/>
        <w:jc w:val="both"/>
        <w:rPr>
          <w:rFonts w:asciiTheme="minorHAnsi" w:hAnsiTheme="minorHAnsi"/>
          <w:sz w:val="22"/>
        </w:rPr>
      </w:pPr>
      <w:r w:rsidRPr="003B2C51">
        <w:rPr>
          <w:rFonts w:asciiTheme="minorHAnsi" w:hAnsiTheme="minorHAnsi"/>
          <w:sz w:val="22"/>
        </w:rPr>
        <w:t xml:space="preserve">Todas las </w:t>
      </w:r>
      <w:r w:rsidR="00275FB1" w:rsidRPr="003B2C51">
        <w:rPr>
          <w:rFonts w:asciiTheme="minorHAnsi" w:hAnsiTheme="minorHAnsi"/>
          <w:sz w:val="22"/>
        </w:rPr>
        <w:t>personas que tengan parcelas</w:t>
      </w:r>
      <w:r w:rsidRPr="003B2C51">
        <w:rPr>
          <w:rFonts w:asciiTheme="minorHAnsi" w:hAnsiTheme="minorHAnsi"/>
          <w:sz w:val="22"/>
        </w:rPr>
        <w:t xml:space="preserve"> productivas deberán compensar por e</w:t>
      </w:r>
      <w:r w:rsidR="00275FB1" w:rsidRPr="003B2C51">
        <w:rPr>
          <w:rFonts w:asciiTheme="minorHAnsi" w:hAnsiTheme="minorHAnsi"/>
          <w:sz w:val="22"/>
        </w:rPr>
        <w:t>l uso del suelo, la siembra de 5</w:t>
      </w:r>
      <w:r w:rsidRPr="003B2C51">
        <w:rPr>
          <w:rFonts w:asciiTheme="minorHAnsi" w:hAnsiTheme="minorHAnsi"/>
          <w:sz w:val="22"/>
        </w:rPr>
        <w:t xml:space="preserve">00 árboles </w:t>
      </w:r>
      <w:r w:rsidR="00275FB1" w:rsidRPr="003B2C51">
        <w:rPr>
          <w:rFonts w:asciiTheme="minorHAnsi" w:hAnsiTheme="minorHAnsi"/>
          <w:sz w:val="22"/>
        </w:rPr>
        <w:t>y llevarlos hasta la condición de bosque en</w:t>
      </w:r>
      <w:r w:rsidRPr="003B2C51">
        <w:rPr>
          <w:rFonts w:asciiTheme="minorHAnsi" w:hAnsiTheme="minorHAnsi"/>
          <w:sz w:val="22"/>
        </w:rPr>
        <w:t xml:space="preserve"> </w:t>
      </w:r>
      <w:r w:rsidR="00275FB1" w:rsidRPr="003B2C51">
        <w:rPr>
          <w:rFonts w:asciiTheme="minorHAnsi" w:hAnsiTheme="minorHAnsi"/>
          <w:sz w:val="22"/>
        </w:rPr>
        <w:t>la colindancia de sus parcelas</w:t>
      </w:r>
      <w:r w:rsidRPr="003B2C51">
        <w:rPr>
          <w:rFonts w:asciiTheme="minorHAnsi" w:hAnsiTheme="minorHAnsi"/>
          <w:sz w:val="22"/>
        </w:rPr>
        <w:t xml:space="preserve"> </w:t>
      </w:r>
    </w:p>
    <w:p w:rsidR="008F360C" w:rsidRPr="003B2C51" w:rsidRDefault="008F360C" w:rsidP="00DB140F">
      <w:pPr>
        <w:tabs>
          <w:tab w:val="left" w:pos="5580"/>
        </w:tabs>
        <w:rPr>
          <w:rFonts w:asciiTheme="minorHAnsi" w:hAnsiTheme="minorHAnsi" w:cstheme="minorHAnsi"/>
          <w:sz w:val="22"/>
        </w:rPr>
      </w:pPr>
    </w:p>
    <w:sectPr w:rsidR="008F360C" w:rsidRPr="003B2C51" w:rsidSect="00BD26E3">
      <w:headerReference w:type="default" r:id="rId10"/>
      <w:footerReference w:type="default" r:id="rId11"/>
      <w:headerReference w:type="first" r:id="rId12"/>
      <w:pgSz w:w="12242" w:h="15842" w:code="1"/>
      <w:pgMar w:top="1560" w:right="1701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76C5" w:rsidRDefault="002276C5" w:rsidP="00435150">
      <w:pPr>
        <w:spacing w:after="0" w:line="240" w:lineRule="auto"/>
      </w:pPr>
      <w:r>
        <w:separator/>
      </w:r>
    </w:p>
  </w:endnote>
  <w:endnote w:type="continuationSeparator" w:id="0">
    <w:p w:rsidR="002276C5" w:rsidRDefault="002276C5" w:rsidP="004351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">
    <w:altName w:val="Times New Roman"/>
    <w:charset w:val="00"/>
    <w:family w:val="auto"/>
    <w:pitch w:val="variable"/>
    <w:sig w:usb0="00000000" w:usb1="00000000" w:usb2="00000000" w:usb3="00000000" w:csb0="000001F7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6C9F" w:rsidRDefault="00F76C9F">
    <w:pPr>
      <w:pStyle w:val="Piedepgina"/>
    </w:pPr>
    <w:r>
      <w:rPr>
        <w:noProof/>
        <w:lang w:val="es-SV" w:eastAsia="es-SV"/>
      </w:rPr>
      <w:drawing>
        <wp:anchor distT="0" distB="0" distL="114300" distR="114300" simplePos="0" relativeHeight="251669504" behindDoc="1" locked="0" layoutInCell="1" allowOverlap="1">
          <wp:simplePos x="0" y="0"/>
          <wp:positionH relativeFrom="column">
            <wp:posOffset>-1066800</wp:posOffset>
          </wp:positionH>
          <wp:positionV relativeFrom="paragraph">
            <wp:posOffset>179070</wp:posOffset>
          </wp:positionV>
          <wp:extent cx="7755890" cy="473710"/>
          <wp:effectExtent l="0" t="0" r="0" b="8890"/>
          <wp:wrapNone/>
          <wp:docPr id="63" name="Imagen 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OJAS intrumentos  zonificación-02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 t="95280"/>
                  <a:stretch/>
                </pic:blipFill>
                <pic:spPr bwMode="auto">
                  <a:xfrm>
                    <a:off x="0" y="0"/>
                    <a:ext cx="7755890" cy="47371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76C5" w:rsidRDefault="002276C5" w:rsidP="00435150">
      <w:pPr>
        <w:spacing w:after="0" w:line="240" w:lineRule="auto"/>
      </w:pPr>
      <w:r>
        <w:separator/>
      </w:r>
    </w:p>
  </w:footnote>
  <w:footnote w:type="continuationSeparator" w:id="0">
    <w:p w:rsidR="002276C5" w:rsidRDefault="002276C5" w:rsidP="004351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6C9F" w:rsidRDefault="006B6C9D">
    <w:pPr>
      <w:pStyle w:val="Encabezado"/>
      <w:jc w:val="center"/>
    </w:pPr>
    <w:r>
      <w:rPr>
        <w:noProof/>
        <w:lang w:val="es-SV" w:eastAsia="es-SV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uadro de texto 10" o:spid="_x0000_s2050" type="#_x0000_t202" style="position:absolute;left:0;text-align:left;margin-left:0;margin-top:4.6pt;width:486pt;height:45pt;z-index:251676672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" filled="f" stroked="f">
          <v:path arrowok="t"/>
          <v:textbox>
            <w:txbxContent>
              <w:p w:rsidR="00F76C9F" w:rsidRPr="004612A0" w:rsidRDefault="00F76C9F" w:rsidP="004612A0">
                <w:pPr>
                  <w:tabs>
                    <w:tab w:val="left" w:pos="5580"/>
                  </w:tabs>
                  <w:jc w:val="right"/>
                  <w:rPr>
                    <w:rFonts w:asciiTheme="minorHAnsi" w:hAnsiTheme="minorHAnsi" w:cstheme="minorHAnsi"/>
                    <w:b/>
                    <w:i/>
                    <w:color w:val="948A54" w:themeColor="background2" w:themeShade="80"/>
                    <w:sz w:val="16"/>
                    <w:szCs w:val="16"/>
                  </w:rPr>
                </w:pPr>
                <w:r w:rsidRPr="004612A0">
                  <w:rPr>
                    <w:rFonts w:asciiTheme="minorHAnsi" w:hAnsiTheme="minorHAnsi" w:cstheme="minorHAnsi"/>
                    <w:b/>
                    <w:i/>
                    <w:color w:val="948A54" w:themeColor="background2" w:themeShade="80"/>
                    <w:sz w:val="16"/>
                    <w:szCs w:val="16"/>
                  </w:rPr>
                  <w:t>Directrices preliminares para el manejo del Área Natural Protegida Talcualhuya</w:t>
                </w:r>
              </w:p>
              <w:p w:rsidR="00F76C9F" w:rsidRPr="00717484" w:rsidRDefault="00F76C9F" w:rsidP="003F00A5">
                <w:pPr>
                  <w:spacing w:after="0"/>
                  <w:jc w:val="right"/>
                  <w:rPr>
                    <w:rFonts w:ascii="Arial" w:hAnsi="Arial" w:cs="Arial"/>
                    <w:sz w:val="16"/>
                    <w:szCs w:val="16"/>
                    <w:lang w:val="es-SV"/>
                  </w:rPr>
                </w:pPr>
              </w:p>
            </w:txbxContent>
          </v:textbox>
          <w10:wrap anchorx="margin"/>
        </v:shape>
      </w:pict>
    </w:r>
  </w:p>
  <w:p w:rsidR="00F76C9F" w:rsidRDefault="00F76C9F">
    <w:pPr>
      <w:pStyle w:val="Encabezad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6C9F" w:rsidRDefault="00F76C9F" w:rsidP="00E33B51">
    <w:pPr>
      <w:pStyle w:val="Encabezado"/>
      <w:tabs>
        <w:tab w:val="left" w:pos="2268"/>
      </w:tabs>
    </w:pPr>
    <w:r>
      <w:rPr>
        <w:rFonts w:ascii="Gill Sans" w:hAnsi="Gill Sans" w:cs="Gill Sans"/>
        <w:noProof/>
        <w:lang w:val="es-SV" w:eastAsia="es-SV"/>
      </w:rPr>
      <w:drawing>
        <wp:anchor distT="0" distB="0" distL="114300" distR="114300" simplePos="0" relativeHeight="251671552" behindDoc="1" locked="0" layoutInCell="1" allowOverlap="1">
          <wp:simplePos x="0" y="0"/>
          <wp:positionH relativeFrom="column">
            <wp:posOffset>-1066800</wp:posOffset>
          </wp:positionH>
          <wp:positionV relativeFrom="paragraph">
            <wp:posOffset>7893050</wp:posOffset>
          </wp:positionV>
          <wp:extent cx="7771765" cy="1746885"/>
          <wp:effectExtent l="0" t="0" r="635" b="5715"/>
          <wp:wrapNone/>
          <wp:docPr id="64" name="Imagen 6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OJAS intrumentos  zonificación-01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 t="82630"/>
                  <a:stretch/>
                </pic:blipFill>
                <pic:spPr bwMode="auto">
                  <a:xfrm>
                    <a:off x="0" y="0"/>
                    <a:ext cx="7771765" cy="17468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  <w:lang w:val="es-SV" w:eastAsia="es-SV"/>
      </w:rPr>
      <w:drawing>
        <wp:anchor distT="0" distB="0" distL="114300" distR="114300" simplePos="0" relativeHeight="251672576" behindDoc="1" locked="0" layoutInCell="1" allowOverlap="1">
          <wp:simplePos x="0" y="0"/>
          <wp:positionH relativeFrom="margin">
            <wp:posOffset>3657600</wp:posOffset>
          </wp:positionH>
          <wp:positionV relativeFrom="paragraph">
            <wp:posOffset>-235585</wp:posOffset>
          </wp:positionV>
          <wp:extent cx="2736564" cy="800100"/>
          <wp:effectExtent l="0" t="0" r="6985" b="0"/>
          <wp:wrapNone/>
          <wp:docPr id="65" name="Imagen 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RN 2015-01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36564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B6C9D">
      <w:rPr>
        <w:noProof/>
        <w:lang w:val="es-SV" w:eastAsia="es-SV"/>
      </w:rPr>
      <w:pict>
        <v:rect id="Rectángulo 8" o:spid="_x0000_s2049" style="position:absolute;margin-left:-89.95pt;margin-top:183.2pt;width:36pt;height:234pt;z-index:25167462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" fillcolor="#938953 [1614]" stroked="f">
          <v:path arrowok="t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07682"/>
    <w:multiLevelType w:val="hybridMultilevel"/>
    <w:tmpl w:val="78EEB360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4A36D6"/>
    <w:multiLevelType w:val="hybridMultilevel"/>
    <w:tmpl w:val="F27AE656"/>
    <w:lvl w:ilvl="0" w:tplc="D064306A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326644"/>
    <w:multiLevelType w:val="hybridMultilevel"/>
    <w:tmpl w:val="0C04460E"/>
    <w:lvl w:ilvl="0" w:tplc="440A000F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12F911A9"/>
    <w:multiLevelType w:val="hybridMultilevel"/>
    <w:tmpl w:val="8644749C"/>
    <w:lvl w:ilvl="0" w:tplc="954C02FE">
      <w:start w:val="1"/>
      <w:numFmt w:val="lowerLetter"/>
      <w:pStyle w:val="MARNliterales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58550E"/>
    <w:multiLevelType w:val="hybridMultilevel"/>
    <w:tmpl w:val="8D5A201E"/>
    <w:lvl w:ilvl="0" w:tplc="440A000F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  <w:b w:val="0"/>
        <w:color w:val="000000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E2D66C3"/>
    <w:multiLevelType w:val="hybridMultilevel"/>
    <w:tmpl w:val="121AEB48"/>
    <w:lvl w:ilvl="0" w:tplc="4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080" w:hanging="360"/>
      </w:pPr>
    </w:lvl>
    <w:lvl w:ilvl="2" w:tplc="440A001B" w:tentative="1">
      <w:start w:val="1"/>
      <w:numFmt w:val="lowerRoman"/>
      <w:lvlText w:val="%3."/>
      <w:lvlJc w:val="right"/>
      <w:pPr>
        <w:ind w:left="1800" w:hanging="180"/>
      </w:pPr>
    </w:lvl>
    <w:lvl w:ilvl="3" w:tplc="440A000F" w:tentative="1">
      <w:start w:val="1"/>
      <w:numFmt w:val="decimal"/>
      <w:lvlText w:val="%4."/>
      <w:lvlJc w:val="left"/>
      <w:pPr>
        <w:ind w:left="2520" w:hanging="360"/>
      </w:pPr>
    </w:lvl>
    <w:lvl w:ilvl="4" w:tplc="440A0019" w:tentative="1">
      <w:start w:val="1"/>
      <w:numFmt w:val="lowerLetter"/>
      <w:lvlText w:val="%5."/>
      <w:lvlJc w:val="left"/>
      <w:pPr>
        <w:ind w:left="3240" w:hanging="360"/>
      </w:pPr>
    </w:lvl>
    <w:lvl w:ilvl="5" w:tplc="440A001B" w:tentative="1">
      <w:start w:val="1"/>
      <w:numFmt w:val="lowerRoman"/>
      <w:lvlText w:val="%6."/>
      <w:lvlJc w:val="right"/>
      <w:pPr>
        <w:ind w:left="3960" w:hanging="180"/>
      </w:pPr>
    </w:lvl>
    <w:lvl w:ilvl="6" w:tplc="440A000F" w:tentative="1">
      <w:start w:val="1"/>
      <w:numFmt w:val="decimal"/>
      <w:lvlText w:val="%7."/>
      <w:lvlJc w:val="left"/>
      <w:pPr>
        <w:ind w:left="4680" w:hanging="360"/>
      </w:pPr>
    </w:lvl>
    <w:lvl w:ilvl="7" w:tplc="440A0019" w:tentative="1">
      <w:start w:val="1"/>
      <w:numFmt w:val="lowerLetter"/>
      <w:lvlText w:val="%8."/>
      <w:lvlJc w:val="left"/>
      <w:pPr>
        <w:ind w:left="5400" w:hanging="360"/>
      </w:pPr>
    </w:lvl>
    <w:lvl w:ilvl="8" w:tplc="4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E4337FE"/>
    <w:multiLevelType w:val="hybridMultilevel"/>
    <w:tmpl w:val="B504F826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622E4C"/>
    <w:multiLevelType w:val="hybridMultilevel"/>
    <w:tmpl w:val="B10ED448"/>
    <w:lvl w:ilvl="0" w:tplc="2FE6D752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466022"/>
    <w:multiLevelType w:val="hybridMultilevel"/>
    <w:tmpl w:val="6BC6F260"/>
    <w:lvl w:ilvl="0" w:tplc="2FE6D752">
      <w:start w:val="1"/>
      <w:numFmt w:val="bullet"/>
      <w:lvlText w:val=""/>
      <w:lvlJc w:val="left"/>
      <w:pPr>
        <w:ind w:left="108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708266D"/>
    <w:multiLevelType w:val="hybridMultilevel"/>
    <w:tmpl w:val="BBA42228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6746CB"/>
    <w:multiLevelType w:val="hybridMultilevel"/>
    <w:tmpl w:val="2F7ACB12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34036E"/>
    <w:multiLevelType w:val="hybridMultilevel"/>
    <w:tmpl w:val="7F80DD18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BF1828"/>
    <w:multiLevelType w:val="multilevel"/>
    <w:tmpl w:val="D04EF386"/>
    <w:lvl w:ilvl="0">
      <w:start w:val="1"/>
      <w:numFmt w:val="decimal"/>
      <w:pStyle w:val="PRINCIPAL1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pStyle w:val="SUBPRINCIPALAZU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SUBGRIS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3CB36A6D"/>
    <w:multiLevelType w:val="hybridMultilevel"/>
    <w:tmpl w:val="3622020C"/>
    <w:lvl w:ilvl="0" w:tplc="F878CB94">
      <w:start w:val="1"/>
      <w:numFmt w:val="lowerLetter"/>
      <w:pStyle w:val="literal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DBE55A0"/>
    <w:multiLevelType w:val="hybridMultilevel"/>
    <w:tmpl w:val="5F4441D0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20523C"/>
    <w:multiLevelType w:val="hybridMultilevel"/>
    <w:tmpl w:val="01628B4C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A1674C"/>
    <w:multiLevelType w:val="hybridMultilevel"/>
    <w:tmpl w:val="55CCFBA0"/>
    <w:lvl w:ilvl="0" w:tplc="4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40A0019" w:tentative="1">
      <w:start w:val="1"/>
      <w:numFmt w:val="lowerLetter"/>
      <w:lvlText w:val="%2."/>
      <w:lvlJc w:val="left"/>
      <w:pPr>
        <w:ind w:left="1080" w:hanging="360"/>
      </w:pPr>
    </w:lvl>
    <w:lvl w:ilvl="2" w:tplc="440A001B" w:tentative="1">
      <w:start w:val="1"/>
      <w:numFmt w:val="lowerRoman"/>
      <w:lvlText w:val="%3."/>
      <w:lvlJc w:val="right"/>
      <w:pPr>
        <w:ind w:left="1800" w:hanging="180"/>
      </w:pPr>
    </w:lvl>
    <w:lvl w:ilvl="3" w:tplc="440A000F" w:tentative="1">
      <w:start w:val="1"/>
      <w:numFmt w:val="decimal"/>
      <w:lvlText w:val="%4."/>
      <w:lvlJc w:val="left"/>
      <w:pPr>
        <w:ind w:left="2520" w:hanging="360"/>
      </w:pPr>
    </w:lvl>
    <w:lvl w:ilvl="4" w:tplc="440A0019" w:tentative="1">
      <w:start w:val="1"/>
      <w:numFmt w:val="lowerLetter"/>
      <w:lvlText w:val="%5."/>
      <w:lvlJc w:val="left"/>
      <w:pPr>
        <w:ind w:left="3240" w:hanging="360"/>
      </w:pPr>
    </w:lvl>
    <w:lvl w:ilvl="5" w:tplc="440A001B" w:tentative="1">
      <w:start w:val="1"/>
      <w:numFmt w:val="lowerRoman"/>
      <w:lvlText w:val="%6."/>
      <w:lvlJc w:val="right"/>
      <w:pPr>
        <w:ind w:left="3960" w:hanging="180"/>
      </w:pPr>
    </w:lvl>
    <w:lvl w:ilvl="6" w:tplc="440A000F" w:tentative="1">
      <w:start w:val="1"/>
      <w:numFmt w:val="decimal"/>
      <w:lvlText w:val="%7."/>
      <w:lvlJc w:val="left"/>
      <w:pPr>
        <w:ind w:left="4680" w:hanging="360"/>
      </w:pPr>
    </w:lvl>
    <w:lvl w:ilvl="7" w:tplc="440A0019" w:tentative="1">
      <w:start w:val="1"/>
      <w:numFmt w:val="lowerLetter"/>
      <w:lvlText w:val="%8."/>
      <w:lvlJc w:val="left"/>
      <w:pPr>
        <w:ind w:left="5400" w:hanging="360"/>
      </w:pPr>
    </w:lvl>
    <w:lvl w:ilvl="8" w:tplc="4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45C966C3"/>
    <w:multiLevelType w:val="hybridMultilevel"/>
    <w:tmpl w:val="0B9802F2"/>
    <w:lvl w:ilvl="0" w:tplc="D064306A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023070C"/>
    <w:multiLevelType w:val="hybridMultilevel"/>
    <w:tmpl w:val="998038EA"/>
    <w:lvl w:ilvl="0" w:tplc="4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16140E"/>
    <w:multiLevelType w:val="hybridMultilevel"/>
    <w:tmpl w:val="0540A056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C6610E2"/>
    <w:multiLevelType w:val="hybridMultilevel"/>
    <w:tmpl w:val="DB644AA0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D055CD0"/>
    <w:multiLevelType w:val="hybridMultilevel"/>
    <w:tmpl w:val="D374A4C4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3435F85"/>
    <w:multiLevelType w:val="hybridMultilevel"/>
    <w:tmpl w:val="6A443670"/>
    <w:lvl w:ilvl="0" w:tplc="BD0E4D56">
      <w:start w:val="1"/>
      <w:numFmt w:val="decimal"/>
      <w:lvlText w:val="%1."/>
      <w:lvlJc w:val="left"/>
      <w:pPr>
        <w:ind w:left="720" w:hanging="360"/>
      </w:pPr>
      <w:rPr>
        <w:rFonts w:eastAsiaTheme="minorHAnsi" w:cstheme="minorHAnsi"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FA1BC3"/>
    <w:multiLevelType w:val="hybridMultilevel"/>
    <w:tmpl w:val="65C010F0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9791CB2"/>
    <w:multiLevelType w:val="multilevel"/>
    <w:tmpl w:val="0C0A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760"/>
        </w:tabs>
        <w:ind w:left="4320" w:hanging="1440"/>
      </w:pPr>
    </w:lvl>
  </w:abstractNum>
  <w:abstractNum w:abstractNumId="25">
    <w:nsid w:val="720D3560"/>
    <w:multiLevelType w:val="hybridMultilevel"/>
    <w:tmpl w:val="A3207AAA"/>
    <w:lvl w:ilvl="0" w:tplc="6F14C6A0">
      <w:start w:val="1"/>
      <w:numFmt w:val="bullet"/>
      <w:pStyle w:val="MARNdo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3D337EF"/>
    <w:multiLevelType w:val="multilevel"/>
    <w:tmpl w:val="432AF276"/>
    <w:lvl w:ilvl="0">
      <w:start w:val="1"/>
      <w:numFmt w:val="upperRoman"/>
      <w:pStyle w:val="Ttulo11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7">
    <w:nsid w:val="76113709"/>
    <w:multiLevelType w:val="hybridMultilevel"/>
    <w:tmpl w:val="1F041C12"/>
    <w:lvl w:ilvl="0" w:tplc="4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8EB24D7"/>
    <w:multiLevelType w:val="hybridMultilevel"/>
    <w:tmpl w:val="0374CE84"/>
    <w:lvl w:ilvl="0" w:tplc="D064306A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5"/>
  </w:num>
  <w:num w:numId="3">
    <w:abstractNumId w:val="3"/>
  </w:num>
  <w:num w:numId="4">
    <w:abstractNumId w:val="13"/>
  </w:num>
  <w:num w:numId="5">
    <w:abstractNumId w:val="26"/>
  </w:num>
  <w:num w:numId="6">
    <w:abstractNumId w:val="15"/>
  </w:num>
  <w:num w:numId="7">
    <w:abstractNumId w:val="16"/>
  </w:num>
  <w:num w:numId="8">
    <w:abstractNumId w:val="24"/>
  </w:num>
  <w:num w:numId="9">
    <w:abstractNumId w:val="6"/>
  </w:num>
  <w:num w:numId="10">
    <w:abstractNumId w:val="1"/>
  </w:num>
  <w:num w:numId="11">
    <w:abstractNumId w:val="18"/>
  </w:num>
  <w:num w:numId="12">
    <w:abstractNumId w:val="28"/>
  </w:num>
  <w:num w:numId="13">
    <w:abstractNumId w:val="17"/>
  </w:num>
  <w:num w:numId="14">
    <w:abstractNumId w:val="21"/>
  </w:num>
  <w:num w:numId="15">
    <w:abstractNumId w:val="4"/>
  </w:num>
  <w:num w:numId="16">
    <w:abstractNumId w:val="2"/>
  </w:num>
  <w:num w:numId="17">
    <w:abstractNumId w:val="5"/>
  </w:num>
  <w:num w:numId="18">
    <w:abstractNumId w:val="14"/>
  </w:num>
  <w:num w:numId="19">
    <w:abstractNumId w:val="19"/>
  </w:num>
  <w:num w:numId="20">
    <w:abstractNumId w:val="0"/>
  </w:num>
  <w:num w:numId="21">
    <w:abstractNumId w:val="20"/>
  </w:num>
  <w:num w:numId="22">
    <w:abstractNumId w:val="10"/>
  </w:num>
  <w:num w:numId="23">
    <w:abstractNumId w:val="27"/>
  </w:num>
  <w:num w:numId="24">
    <w:abstractNumId w:val="22"/>
  </w:num>
  <w:num w:numId="25">
    <w:abstractNumId w:val="23"/>
  </w:num>
  <w:num w:numId="26">
    <w:abstractNumId w:val="11"/>
  </w:num>
  <w:num w:numId="27">
    <w:abstractNumId w:val="9"/>
  </w:num>
  <w:num w:numId="28">
    <w:abstractNumId w:val="7"/>
  </w:num>
  <w:num w:numId="29">
    <w:abstractNumId w:val="8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s-SV" w:vendorID="64" w:dllVersion="131078" w:nlCheck="1" w:checkStyle="0"/>
  <w:activeWritingStyle w:appName="MSWord" w:lang="es-AR" w:vendorID="64" w:dllVersion="131078" w:nlCheck="1" w:checkStyle="0"/>
  <w:activeWritingStyle w:appName="MSWord" w:lang="en-US" w:vendorID="64" w:dllVersion="131078" w:nlCheck="1" w:checkStyle="1"/>
  <w:activeWritingStyle w:appName="MSWord" w:lang="es-MX" w:vendorID="64" w:dllVersion="131078" w:nlCheck="1" w:checkStyle="1"/>
  <w:activeWritingStyle w:appName="MSWord" w:lang="es-ES_tradnl" w:vendorID="64" w:dllVersion="131078" w:nlCheck="1" w:checkStyle="1"/>
  <w:activeWritingStyle w:appName="MSWord" w:lang="fr-FR" w:vendorID="64" w:dllVersion="131078" w:nlCheck="1" w:checkStyle="1"/>
  <w:activeWritingStyle w:appName="MSWord" w:lang="es-GT" w:vendorID="64" w:dllVersion="131078" w:nlCheck="1" w:checkStyle="1"/>
  <w:activeWritingStyle w:appName="MSWord" w:lang="es-NI" w:vendorID="64" w:dllVersion="131078" w:nlCheck="1" w:checkStyle="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1">
      <o:colormru v:ext="edit" colors="#ffc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C109E1"/>
    <w:rsid w:val="00000969"/>
    <w:rsid w:val="00000B06"/>
    <w:rsid w:val="00001064"/>
    <w:rsid w:val="000027EA"/>
    <w:rsid w:val="00004231"/>
    <w:rsid w:val="0000482C"/>
    <w:rsid w:val="00004ACC"/>
    <w:rsid w:val="00004BE6"/>
    <w:rsid w:val="000051C0"/>
    <w:rsid w:val="00006436"/>
    <w:rsid w:val="0000656E"/>
    <w:rsid w:val="00006EC5"/>
    <w:rsid w:val="00007C09"/>
    <w:rsid w:val="00007D29"/>
    <w:rsid w:val="00010A4F"/>
    <w:rsid w:val="00010BC3"/>
    <w:rsid w:val="00010E1F"/>
    <w:rsid w:val="000110E5"/>
    <w:rsid w:val="000116D1"/>
    <w:rsid w:val="00013A64"/>
    <w:rsid w:val="00013DB5"/>
    <w:rsid w:val="00014D17"/>
    <w:rsid w:val="00015528"/>
    <w:rsid w:val="0002063C"/>
    <w:rsid w:val="00020974"/>
    <w:rsid w:val="00020B5C"/>
    <w:rsid w:val="00020BA4"/>
    <w:rsid w:val="00020E60"/>
    <w:rsid w:val="0002137E"/>
    <w:rsid w:val="00022098"/>
    <w:rsid w:val="000236F4"/>
    <w:rsid w:val="00024100"/>
    <w:rsid w:val="00024C8E"/>
    <w:rsid w:val="000252EE"/>
    <w:rsid w:val="000266FB"/>
    <w:rsid w:val="00026FF0"/>
    <w:rsid w:val="000308D0"/>
    <w:rsid w:val="000309F7"/>
    <w:rsid w:val="000315EC"/>
    <w:rsid w:val="00031C49"/>
    <w:rsid w:val="0003218A"/>
    <w:rsid w:val="00032393"/>
    <w:rsid w:val="00032510"/>
    <w:rsid w:val="000334E6"/>
    <w:rsid w:val="000339E6"/>
    <w:rsid w:val="00034033"/>
    <w:rsid w:val="00034066"/>
    <w:rsid w:val="0003441D"/>
    <w:rsid w:val="000349FE"/>
    <w:rsid w:val="00034B77"/>
    <w:rsid w:val="00035A17"/>
    <w:rsid w:val="00035C3B"/>
    <w:rsid w:val="00035D16"/>
    <w:rsid w:val="00035F23"/>
    <w:rsid w:val="00036112"/>
    <w:rsid w:val="000366FD"/>
    <w:rsid w:val="00036C93"/>
    <w:rsid w:val="00037843"/>
    <w:rsid w:val="00037EA1"/>
    <w:rsid w:val="000400C7"/>
    <w:rsid w:val="000401A5"/>
    <w:rsid w:val="0004031A"/>
    <w:rsid w:val="0004066C"/>
    <w:rsid w:val="00041FCA"/>
    <w:rsid w:val="00042DE7"/>
    <w:rsid w:val="00042EBB"/>
    <w:rsid w:val="000435D6"/>
    <w:rsid w:val="0004368E"/>
    <w:rsid w:val="00043A25"/>
    <w:rsid w:val="00043EE7"/>
    <w:rsid w:val="0004472C"/>
    <w:rsid w:val="000451A6"/>
    <w:rsid w:val="00045282"/>
    <w:rsid w:val="000456FC"/>
    <w:rsid w:val="000468B4"/>
    <w:rsid w:val="00046FED"/>
    <w:rsid w:val="00047740"/>
    <w:rsid w:val="00047F7B"/>
    <w:rsid w:val="000501AB"/>
    <w:rsid w:val="000501C6"/>
    <w:rsid w:val="00050230"/>
    <w:rsid w:val="00050232"/>
    <w:rsid w:val="00050F15"/>
    <w:rsid w:val="00051067"/>
    <w:rsid w:val="00051B72"/>
    <w:rsid w:val="00052C96"/>
    <w:rsid w:val="00053515"/>
    <w:rsid w:val="0005358E"/>
    <w:rsid w:val="00053736"/>
    <w:rsid w:val="00054421"/>
    <w:rsid w:val="0005453B"/>
    <w:rsid w:val="0005542C"/>
    <w:rsid w:val="00055663"/>
    <w:rsid w:val="00056D3F"/>
    <w:rsid w:val="00056F5F"/>
    <w:rsid w:val="00057289"/>
    <w:rsid w:val="00057639"/>
    <w:rsid w:val="00057A4E"/>
    <w:rsid w:val="00057B72"/>
    <w:rsid w:val="00060CEF"/>
    <w:rsid w:val="00061197"/>
    <w:rsid w:val="0006182C"/>
    <w:rsid w:val="00062A00"/>
    <w:rsid w:val="00062A42"/>
    <w:rsid w:val="00063B6D"/>
    <w:rsid w:val="00064A1E"/>
    <w:rsid w:val="00064AC7"/>
    <w:rsid w:val="000659A8"/>
    <w:rsid w:val="0006609B"/>
    <w:rsid w:val="00066371"/>
    <w:rsid w:val="0006656E"/>
    <w:rsid w:val="00066C6D"/>
    <w:rsid w:val="000677F4"/>
    <w:rsid w:val="00070A0A"/>
    <w:rsid w:val="00071005"/>
    <w:rsid w:val="00072014"/>
    <w:rsid w:val="0007220A"/>
    <w:rsid w:val="00072A64"/>
    <w:rsid w:val="00072BB3"/>
    <w:rsid w:val="00073C9E"/>
    <w:rsid w:val="00074F15"/>
    <w:rsid w:val="00075318"/>
    <w:rsid w:val="000757DB"/>
    <w:rsid w:val="00075FBC"/>
    <w:rsid w:val="00075FC2"/>
    <w:rsid w:val="000765BC"/>
    <w:rsid w:val="000768B8"/>
    <w:rsid w:val="000773C7"/>
    <w:rsid w:val="00077517"/>
    <w:rsid w:val="000819B2"/>
    <w:rsid w:val="00081D0B"/>
    <w:rsid w:val="00082C66"/>
    <w:rsid w:val="00082FDF"/>
    <w:rsid w:val="00083D8F"/>
    <w:rsid w:val="000858E2"/>
    <w:rsid w:val="00085A7F"/>
    <w:rsid w:val="0008663D"/>
    <w:rsid w:val="00086706"/>
    <w:rsid w:val="00086D6A"/>
    <w:rsid w:val="00087238"/>
    <w:rsid w:val="000873A9"/>
    <w:rsid w:val="000877BE"/>
    <w:rsid w:val="00090F20"/>
    <w:rsid w:val="00090FBC"/>
    <w:rsid w:val="00090FED"/>
    <w:rsid w:val="00091855"/>
    <w:rsid w:val="00091BAE"/>
    <w:rsid w:val="00092AAE"/>
    <w:rsid w:val="00093B64"/>
    <w:rsid w:val="00093CB0"/>
    <w:rsid w:val="0009458B"/>
    <w:rsid w:val="00094CB7"/>
    <w:rsid w:val="00094D46"/>
    <w:rsid w:val="0009737F"/>
    <w:rsid w:val="00097724"/>
    <w:rsid w:val="00097983"/>
    <w:rsid w:val="000A07C9"/>
    <w:rsid w:val="000A0BF9"/>
    <w:rsid w:val="000A295B"/>
    <w:rsid w:val="000A2C8D"/>
    <w:rsid w:val="000A2E19"/>
    <w:rsid w:val="000A35CD"/>
    <w:rsid w:val="000A40C3"/>
    <w:rsid w:val="000A444D"/>
    <w:rsid w:val="000A4899"/>
    <w:rsid w:val="000A496B"/>
    <w:rsid w:val="000A4A17"/>
    <w:rsid w:val="000A4B5A"/>
    <w:rsid w:val="000A4E03"/>
    <w:rsid w:val="000A523B"/>
    <w:rsid w:val="000A59DF"/>
    <w:rsid w:val="000A5D50"/>
    <w:rsid w:val="000A5FE3"/>
    <w:rsid w:val="000A6288"/>
    <w:rsid w:val="000A64D2"/>
    <w:rsid w:val="000A6797"/>
    <w:rsid w:val="000A6853"/>
    <w:rsid w:val="000A6A35"/>
    <w:rsid w:val="000A74AE"/>
    <w:rsid w:val="000A7849"/>
    <w:rsid w:val="000A7E71"/>
    <w:rsid w:val="000A7F07"/>
    <w:rsid w:val="000B0B2A"/>
    <w:rsid w:val="000B2508"/>
    <w:rsid w:val="000B3684"/>
    <w:rsid w:val="000B3999"/>
    <w:rsid w:val="000B3BBE"/>
    <w:rsid w:val="000B3F94"/>
    <w:rsid w:val="000B4271"/>
    <w:rsid w:val="000B4E23"/>
    <w:rsid w:val="000B5733"/>
    <w:rsid w:val="000B5909"/>
    <w:rsid w:val="000B66C5"/>
    <w:rsid w:val="000B77F9"/>
    <w:rsid w:val="000C0059"/>
    <w:rsid w:val="000C0488"/>
    <w:rsid w:val="000C09EB"/>
    <w:rsid w:val="000C146C"/>
    <w:rsid w:val="000C191C"/>
    <w:rsid w:val="000C1B2E"/>
    <w:rsid w:val="000C1F72"/>
    <w:rsid w:val="000C2309"/>
    <w:rsid w:val="000C24CD"/>
    <w:rsid w:val="000C28C4"/>
    <w:rsid w:val="000C343F"/>
    <w:rsid w:val="000C368A"/>
    <w:rsid w:val="000C3A3A"/>
    <w:rsid w:val="000C4264"/>
    <w:rsid w:val="000C491B"/>
    <w:rsid w:val="000C516F"/>
    <w:rsid w:val="000C5F84"/>
    <w:rsid w:val="000C5FE9"/>
    <w:rsid w:val="000C607E"/>
    <w:rsid w:val="000C71F2"/>
    <w:rsid w:val="000C75AB"/>
    <w:rsid w:val="000C7F3D"/>
    <w:rsid w:val="000D0422"/>
    <w:rsid w:val="000D05E9"/>
    <w:rsid w:val="000D068F"/>
    <w:rsid w:val="000D112D"/>
    <w:rsid w:val="000D1138"/>
    <w:rsid w:val="000D12AD"/>
    <w:rsid w:val="000D168C"/>
    <w:rsid w:val="000D205C"/>
    <w:rsid w:val="000D3B2A"/>
    <w:rsid w:val="000D4527"/>
    <w:rsid w:val="000D5853"/>
    <w:rsid w:val="000D59C2"/>
    <w:rsid w:val="000D5E63"/>
    <w:rsid w:val="000D6853"/>
    <w:rsid w:val="000D6B00"/>
    <w:rsid w:val="000D6F3F"/>
    <w:rsid w:val="000D7008"/>
    <w:rsid w:val="000D7DC9"/>
    <w:rsid w:val="000E017E"/>
    <w:rsid w:val="000E0BF8"/>
    <w:rsid w:val="000E0C11"/>
    <w:rsid w:val="000E0C80"/>
    <w:rsid w:val="000E0FAF"/>
    <w:rsid w:val="000E18B5"/>
    <w:rsid w:val="000E27F3"/>
    <w:rsid w:val="000E2D53"/>
    <w:rsid w:val="000E4985"/>
    <w:rsid w:val="000E5A68"/>
    <w:rsid w:val="000E672E"/>
    <w:rsid w:val="000F0092"/>
    <w:rsid w:val="000F0633"/>
    <w:rsid w:val="000F101F"/>
    <w:rsid w:val="000F12E7"/>
    <w:rsid w:val="000F22D9"/>
    <w:rsid w:val="000F2971"/>
    <w:rsid w:val="000F2B51"/>
    <w:rsid w:val="000F3044"/>
    <w:rsid w:val="000F34F7"/>
    <w:rsid w:val="000F3C6E"/>
    <w:rsid w:val="000F447E"/>
    <w:rsid w:val="000F47DE"/>
    <w:rsid w:val="000F4B69"/>
    <w:rsid w:val="000F53CA"/>
    <w:rsid w:val="000F553D"/>
    <w:rsid w:val="000F592C"/>
    <w:rsid w:val="000F6D64"/>
    <w:rsid w:val="000F6DAD"/>
    <w:rsid w:val="000F7381"/>
    <w:rsid w:val="000F7E99"/>
    <w:rsid w:val="000F7FB8"/>
    <w:rsid w:val="00100163"/>
    <w:rsid w:val="00100A2A"/>
    <w:rsid w:val="00100B0A"/>
    <w:rsid w:val="00100E5C"/>
    <w:rsid w:val="00104425"/>
    <w:rsid w:val="00104A26"/>
    <w:rsid w:val="001050F1"/>
    <w:rsid w:val="00105218"/>
    <w:rsid w:val="001053E4"/>
    <w:rsid w:val="00105437"/>
    <w:rsid w:val="00105797"/>
    <w:rsid w:val="001057B1"/>
    <w:rsid w:val="001060E6"/>
    <w:rsid w:val="00106AEF"/>
    <w:rsid w:val="00106F04"/>
    <w:rsid w:val="0010735C"/>
    <w:rsid w:val="001075C9"/>
    <w:rsid w:val="00111879"/>
    <w:rsid w:val="00111CCD"/>
    <w:rsid w:val="00114D22"/>
    <w:rsid w:val="00114E77"/>
    <w:rsid w:val="00114F96"/>
    <w:rsid w:val="001150D2"/>
    <w:rsid w:val="001169C4"/>
    <w:rsid w:val="001174AA"/>
    <w:rsid w:val="001174FD"/>
    <w:rsid w:val="00117ABC"/>
    <w:rsid w:val="001200AB"/>
    <w:rsid w:val="00120874"/>
    <w:rsid w:val="0012095B"/>
    <w:rsid w:val="00120B28"/>
    <w:rsid w:val="00120D18"/>
    <w:rsid w:val="00120EE3"/>
    <w:rsid w:val="00120F6A"/>
    <w:rsid w:val="0012119E"/>
    <w:rsid w:val="00121C3E"/>
    <w:rsid w:val="00122180"/>
    <w:rsid w:val="0012224F"/>
    <w:rsid w:val="00122FB8"/>
    <w:rsid w:val="00123C52"/>
    <w:rsid w:val="00123DE7"/>
    <w:rsid w:val="00124D19"/>
    <w:rsid w:val="001252BC"/>
    <w:rsid w:val="001262D0"/>
    <w:rsid w:val="00126759"/>
    <w:rsid w:val="00126EF2"/>
    <w:rsid w:val="00127489"/>
    <w:rsid w:val="00130578"/>
    <w:rsid w:val="001305DE"/>
    <w:rsid w:val="00131361"/>
    <w:rsid w:val="00131F05"/>
    <w:rsid w:val="00133568"/>
    <w:rsid w:val="00133809"/>
    <w:rsid w:val="00133F13"/>
    <w:rsid w:val="00134312"/>
    <w:rsid w:val="0013483A"/>
    <w:rsid w:val="00135E8B"/>
    <w:rsid w:val="00135F2A"/>
    <w:rsid w:val="00137595"/>
    <w:rsid w:val="001402CE"/>
    <w:rsid w:val="0014139F"/>
    <w:rsid w:val="00142932"/>
    <w:rsid w:val="00142A88"/>
    <w:rsid w:val="00142D79"/>
    <w:rsid w:val="00143087"/>
    <w:rsid w:val="00143548"/>
    <w:rsid w:val="00144428"/>
    <w:rsid w:val="00144937"/>
    <w:rsid w:val="001452BC"/>
    <w:rsid w:val="00146519"/>
    <w:rsid w:val="00146764"/>
    <w:rsid w:val="00146CA9"/>
    <w:rsid w:val="00146D35"/>
    <w:rsid w:val="001479A4"/>
    <w:rsid w:val="00147A9E"/>
    <w:rsid w:val="00150774"/>
    <w:rsid w:val="001508EA"/>
    <w:rsid w:val="001509BA"/>
    <w:rsid w:val="00150B11"/>
    <w:rsid w:val="00150C89"/>
    <w:rsid w:val="00150C97"/>
    <w:rsid w:val="00151A40"/>
    <w:rsid w:val="00151D51"/>
    <w:rsid w:val="00151DA3"/>
    <w:rsid w:val="001522EE"/>
    <w:rsid w:val="00152407"/>
    <w:rsid w:val="001526A7"/>
    <w:rsid w:val="00152B1E"/>
    <w:rsid w:val="00155212"/>
    <w:rsid w:val="001564AE"/>
    <w:rsid w:val="00156E44"/>
    <w:rsid w:val="00157331"/>
    <w:rsid w:val="00157FB7"/>
    <w:rsid w:val="0016081A"/>
    <w:rsid w:val="00160911"/>
    <w:rsid w:val="001610B2"/>
    <w:rsid w:val="0016279F"/>
    <w:rsid w:val="00162BC5"/>
    <w:rsid w:val="00162D04"/>
    <w:rsid w:val="00163418"/>
    <w:rsid w:val="0016521F"/>
    <w:rsid w:val="0016554E"/>
    <w:rsid w:val="0016595A"/>
    <w:rsid w:val="00167188"/>
    <w:rsid w:val="001679ED"/>
    <w:rsid w:val="00167DF2"/>
    <w:rsid w:val="0017063C"/>
    <w:rsid w:val="00171C46"/>
    <w:rsid w:val="00172B76"/>
    <w:rsid w:val="00173448"/>
    <w:rsid w:val="00173794"/>
    <w:rsid w:val="0017441F"/>
    <w:rsid w:val="0017453E"/>
    <w:rsid w:val="00175B19"/>
    <w:rsid w:val="00175CEA"/>
    <w:rsid w:val="00176490"/>
    <w:rsid w:val="00177647"/>
    <w:rsid w:val="00177D0E"/>
    <w:rsid w:val="0018038F"/>
    <w:rsid w:val="00180C12"/>
    <w:rsid w:val="00181554"/>
    <w:rsid w:val="00181E6D"/>
    <w:rsid w:val="0018248F"/>
    <w:rsid w:val="001834CD"/>
    <w:rsid w:val="0018473B"/>
    <w:rsid w:val="0018496D"/>
    <w:rsid w:val="00184A99"/>
    <w:rsid w:val="00185589"/>
    <w:rsid w:val="001857F7"/>
    <w:rsid w:val="00185A2F"/>
    <w:rsid w:val="00185B2C"/>
    <w:rsid w:val="00186888"/>
    <w:rsid w:val="00187135"/>
    <w:rsid w:val="00187263"/>
    <w:rsid w:val="0018731B"/>
    <w:rsid w:val="00187728"/>
    <w:rsid w:val="0019082F"/>
    <w:rsid w:val="001910A6"/>
    <w:rsid w:val="001920BC"/>
    <w:rsid w:val="0019217C"/>
    <w:rsid w:val="001926B6"/>
    <w:rsid w:val="001930DD"/>
    <w:rsid w:val="0019334D"/>
    <w:rsid w:val="0019445E"/>
    <w:rsid w:val="00194A7F"/>
    <w:rsid w:val="0019521B"/>
    <w:rsid w:val="00195BC4"/>
    <w:rsid w:val="00195CCF"/>
    <w:rsid w:val="00196B3A"/>
    <w:rsid w:val="001974BE"/>
    <w:rsid w:val="001A006A"/>
    <w:rsid w:val="001A015A"/>
    <w:rsid w:val="001A0424"/>
    <w:rsid w:val="001A0823"/>
    <w:rsid w:val="001A0898"/>
    <w:rsid w:val="001A0FBE"/>
    <w:rsid w:val="001A102B"/>
    <w:rsid w:val="001A12D4"/>
    <w:rsid w:val="001A1EB7"/>
    <w:rsid w:val="001A2059"/>
    <w:rsid w:val="001A2F5E"/>
    <w:rsid w:val="001A350A"/>
    <w:rsid w:val="001A40A0"/>
    <w:rsid w:val="001A57E6"/>
    <w:rsid w:val="001A5C49"/>
    <w:rsid w:val="001A67E1"/>
    <w:rsid w:val="001A6811"/>
    <w:rsid w:val="001A6971"/>
    <w:rsid w:val="001B00DA"/>
    <w:rsid w:val="001B03E9"/>
    <w:rsid w:val="001B06CF"/>
    <w:rsid w:val="001B175C"/>
    <w:rsid w:val="001B3797"/>
    <w:rsid w:val="001B43FB"/>
    <w:rsid w:val="001B4413"/>
    <w:rsid w:val="001B4E74"/>
    <w:rsid w:val="001B4EE3"/>
    <w:rsid w:val="001B5E2C"/>
    <w:rsid w:val="001B79C6"/>
    <w:rsid w:val="001C05AD"/>
    <w:rsid w:val="001C0F0B"/>
    <w:rsid w:val="001C1761"/>
    <w:rsid w:val="001C1F7F"/>
    <w:rsid w:val="001C21BD"/>
    <w:rsid w:val="001C2D67"/>
    <w:rsid w:val="001C302B"/>
    <w:rsid w:val="001C3C6E"/>
    <w:rsid w:val="001C3E8D"/>
    <w:rsid w:val="001C5022"/>
    <w:rsid w:val="001C6258"/>
    <w:rsid w:val="001C7107"/>
    <w:rsid w:val="001C76E6"/>
    <w:rsid w:val="001C7764"/>
    <w:rsid w:val="001D06FA"/>
    <w:rsid w:val="001D0BA1"/>
    <w:rsid w:val="001D0C3D"/>
    <w:rsid w:val="001D1734"/>
    <w:rsid w:val="001D2BF5"/>
    <w:rsid w:val="001D2C2D"/>
    <w:rsid w:val="001D2E11"/>
    <w:rsid w:val="001D341C"/>
    <w:rsid w:val="001D35E1"/>
    <w:rsid w:val="001D4B26"/>
    <w:rsid w:val="001D5828"/>
    <w:rsid w:val="001D5CD7"/>
    <w:rsid w:val="001D5DC8"/>
    <w:rsid w:val="001D6B84"/>
    <w:rsid w:val="001E11FB"/>
    <w:rsid w:val="001E163C"/>
    <w:rsid w:val="001E19DB"/>
    <w:rsid w:val="001E1A6A"/>
    <w:rsid w:val="001E1B1E"/>
    <w:rsid w:val="001E26FF"/>
    <w:rsid w:val="001E2B37"/>
    <w:rsid w:val="001E3554"/>
    <w:rsid w:val="001E3568"/>
    <w:rsid w:val="001E3ED1"/>
    <w:rsid w:val="001E4245"/>
    <w:rsid w:val="001E4798"/>
    <w:rsid w:val="001E47F3"/>
    <w:rsid w:val="001E5749"/>
    <w:rsid w:val="001E5C20"/>
    <w:rsid w:val="001E5CBE"/>
    <w:rsid w:val="001E685A"/>
    <w:rsid w:val="001E6DE9"/>
    <w:rsid w:val="001F072B"/>
    <w:rsid w:val="001F2726"/>
    <w:rsid w:val="001F3656"/>
    <w:rsid w:val="001F47D4"/>
    <w:rsid w:val="001F54AC"/>
    <w:rsid w:val="001F5E4A"/>
    <w:rsid w:val="001F723F"/>
    <w:rsid w:val="00200849"/>
    <w:rsid w:val="00200F24"/>
    <w:rsid w:val="0020126F"/>
    <w:rsid w:val="00201326"/>
    <w:rsid w:val="00201358"/>
    <w:rsid w:val="002016B8"/>
    <w:rsid w:val="00201DBF"/>
    <w:rsid w:val="002024B0"/>
    <w:rsid w:val="00202AFF"/>
    <w:rsid w:val="00202BE9"/>
    <w:rsid w:val="00202CB7"/>
    <w:rsid w:val="00203A8D"/>
    <w:rsid w:val="0020474D"/>
    <w:rsid w:val="002055A3"/>
    <w:rsid w:val="00206DB2"/>
    <w:rsid w:val="00207846"/>
    <w:rsid w:val="00207EA7"/>
    <w:rsid w:val="00207FF7"/>
    <w:rsid w:val="00210BD9"/>
    <w:rsid w:val="00210D80"/>
    <w:rsid w:val="0021176E"/>
    <w:rsid w:val="00212804"/>
    <w:rsid w:val="00213959"/>
    <w:rsid w:val="00213B8D"/>
    <w:rsid w:val="002144C6"/>
    <w:rsid w:val="002145B8"/>
    <w:rsid w:val="00214E90"/>
    <w:rsid w:val="00215051"/>
    <w:rsid w:val="002151CD"/>
    <w:rsid w:val="00216365"/>
    <w:rsid w:val="00216667"/>
    <w:rsid w:val="00217D90"/>
    <w:rsid w:val="00220621"/>
    <w:rsid w:val="00220FCF"/>
    <w:rsid w:val="002210EA"/>
    <w:rsid w:val="002212FA"/>
    <w:rsid w:val="0022157B"/>
    <w:rsid w:val="0022274A"/>
    <w:rsid w:val="002231B3"/>
    <w:rsid w:val="00223390"/>
    <w:rsid w:val="00223FB6"/>
    <w:rsid w:val="00225A41"/>
    <w:rsid w:val="00226B1F"/>
    <w:rsid w:val="002276C5"/>
    <w:rsid w:val="00227736"/>
    <w:rsid w:val="0023088C"/>
    <w:rsid w:val="00230FEA"/>
    <w:rsid w:val="0023195E"/>
    <w:rsid w:val="00231BEB"/>
    <w:rsid w:val="00231CA0"/>
    <w:rsid w:val="00232A8E"/>
    <w:rsid w:val="00232C27"/>
    <w:rsid w:val="00233468"/>
    <w:rsid w:val="002337E9"/>
    <w:rsid w:val="00233834"/>
    <w:rsid w:val="00233AEB"/>
    <w:rsid w:val="00234505"/>
    <w:rsid w:val="00234C6E"/>
    <w:rsid w:val="00234E40"/>
    <w:rsid w:val="00234FFE"/>
    <w:rsid w:val="00235086"/>
    <w:rsid w:val="002362A3"/>
    <w:rsid w:val="00240F13"/>
    <w:rsid w:val="00241C01"/>
    <w:rsid w:val="0024205A"/>
    <w:rsid w:val="00242337"/>
    <w:rsid w:val="0024267E"/>
    <w:rsid w:val="00242688"/>
    <w:rsid w:val="00242C2A"/>
    <w:rsid w:val="0024365E"/>
    <w:rsid w:val="002447C0"/>
    <w:rsid w:val="002466C0"/>
    <w:rsid w:val="0024691A"/>
    <w:rsid w:val="00246B51"/>
    <w:rsid w:val="00246C69"/>
    <w:rsid w:val="00247242"/>
    <w:rsid w:val="00247D18"/>
    <w:rsid w:val="00247F7A"/>
    <w:rsid w:val="00250656"/>
    <w:rsid w:val="00250EC0"/>
    <w:rsid w:val="0025168F"/>
    <w:rsid w:val="0025287D"/>
    <w:rsid w:val="00253390"/>
    <w:rsid w:val="0025585C"/>
    <w:rsid w:val="00255A50"/>
    <w:rsid w:val="00255DAE"/>
    <w:rsid w:val="00255EE2"/>
    <w:rsid w:val="00255EFC"/>
    <w:rsid w:val="00256259"/>
    <w:rsid w:val="00256A64"/>
    <w:rsid w:val="002574DC"/>
    <w:rsid w:val="00260244"/>
    <w:rsid w:val="00261034"/>
    <w:rsid w:val="002615BF"/>
    <w:rsid w:val="00262335"/>
    <w:rsid w:val="00263074"/>
    <w:rsid w:val="00264583"/>
    <w:rsid w:val="0026489E"/>
    <w:rsid w:val="00264F7E"/>
    <w:rsid w:val="00264FD1"/>
    <w:rsid w:val="00265660"/>
    <w:rsid w:val="002669F2"/>
    <w:rsid w:val="002673A6"/>
    <w:rsid w:val="00267585"/>
    <w:rsid w:val="0026790A"/>
    <w:rsid w:val="00267949"/>
    <w:rsid w:val="00270A1C"/>
    <w:rsid w:val="002710A7"/>
    <w:rsid w:val="0027134C"/>
    <w:rsid w:val="0027151E"/>
    <w:rsid w:val="00272CCC"/>
    <w:rsid w:val="00272DCE"/>
    <w:rsid w:val="00273B49"/>
    <w:rsid w:val="00273F81"/>
    <w:rsid w:val="002740A7"/>
    <w:rsid w:val="002741F8"/>
    <w:rsid w:val="0027423E"/>
    <w:rsid w:val="002757AD"/>
    <w:rsid w:val="00275989"/>
    <w:rsid w:val="00275A97"/>
    <w:rsid w:val="00275FB1"/>
    <w:rsid w:val="00276406"/>
    <w:rsid w:val="00276E82"/>
    <w:rsid w:val="00276F66"/>
    <w:rsid w:val="00280025"/>
    <w:rsid w:val="002804A4"/>
    <w:rsid w:val="00280C01"/>
    <w:rsid w:val="00280D89"/>
    <w:rsid w:val="002811D0"/>
    <w:rsid w:val="00282B66"/>
    <w:rsid w:val="002837BF"/>
    <w:rsid w:val="002847D6"/>
    <w:rsid w:val="00284B3B"/>
    <w:rsid w:val="00284C49"/>
    <w:rsid w:val="0028505F"/>
    <w:rsid w:val="00286424"/>
    <w:rsid w:val="0028761F"/>
    <w:rsid w:val="002901FD"/>
    <w:rsid w:val="0029053F"/>
    <w:rsid w:val="0029072F"/>
    <w:rsid w:val="002907D4"/>
    <w:rsid w:val="0029089E"/>
    <w:rsid w:val="002908D6"/>
    <w:rsid w:val="0029112E"/>
    <w:rsid w:val="00291645"/>
    <w:rsid w:val="00292877"/>
    <w:rsid w:val="0029337E"/>
    <w:rsid w:val="0029341E"/>
    <w:rsid w:val="002936E4"/>
    <w:rsid w:val="00294256"/>
    <w:rsid w:val="002967C4"/>
    <w:rsid w:val="00296E8C"/>
    <w:rsid w:val="002979FD"/>
    <w:rsid w:val="00297C30"/>
    <w:rsid w:val="002A0EBC"/>
    <w:rsid w:val="002A1F65"/>
    <w:rsid w:val="002A2140"/>
    <w:rsid w:val="002A2987"/>
    <w:rsid w:val="002A3594"/>
    <w:rsid w:val="002A3C05"/>
    <w:rsid w:val="002A612E"/>
    <w:rsid w:val="002A6801"/>
    <w:rsid w:val="002A6BF9"/>
    <w:rsid w:val="002B0697"/>
    <w:rsid w:val="002B07B1"/>
    <w:rsid w:val="002B0B22"/>
    <w:rsid w:val="002B14F4"/>
    <w:rsid w:val="002B18AD"/>
    <w:rsid w:val="002B21FE"/>
    <w:rsid w:val="002B3B09"/>
    <w:rsid w:val="002B3C62"/>
    <w:rsid w:val="002B43E2"/>
    <w:rsid w:val="002B4B26"/>
    <w:rsid w:val="002B5DBF"/>
    <w:rsid w:val="002B5E2F"/>
    <w:rsid w:val="002B644F"/>
    <w:rsid w:val="002B6EB7"/>
    <w:rsid w:val="002B77E4"/>
    <w:rsid w:val="002B791E"/>
    <w:rsid w:val="002B7C56"/>
    <w:rsid w:val="002C05AC"/>
    <w:rsid w:val="002C132E"/>
    <w:rsid w:val="002C1C7C"/>
    <w:rsid w:val="002C2261"/>
    <w:rsid w:val="002C2DF5"/>
    <w:rsid w:val="002C3113"/>
    <w:rsid w:val="002C3555"/>
    <w:rsid w:val="002C3F36"/>
    <w:rsid w:val="002C4099"/>
    <w:rsid w:val="002C44B6"/>
    <w:rsid w:val="002C466D"/>
    <w:rsid w:val="002C5B25"/>
    <w:rsid w:val="002C5CC3"/>
    <w:rsid w:val="002C6570"/>
    <w:rsid w:val="002C6870"/>
    <w:rsid w:val="002C77F1"/>
    <w:rsid w:val="002D015E"/>
    <w:rsid w:val="002D0280"/>
    <w:rsid w:val="002D0996"/>
    <w:rsid w:val="002D0E6D"/>
    <w:rsid w:val="002D0E82"/>
    <w:rsid w:val="002D1043"/>
    <w:rsid w:val="002D142A"/>
    <w:rsid w:val="002D15EF"/>
    <w:rsid w:val="002D19AB"/>
    <w:rsid w:val="002D25AE"/>
    <w:rsid w:val="002D294B"/>
    <w:rsid w:val="002D396B"/>
    <w:rsid w:val="002D3DA1"/>
    <w:rsid w:val="002D50A3"/>
    <w:rsid w:val="002D511F"/>
    <w:rsid w:val="002D5294"/>
    <w:rsid w:val="002D5C88"/>
    <w:rsid w:val="002D627B"/>
    <w:rsid w:val="002D6314"/>
    <w:rsid w:val="002D6850"/>
    <w:rsid w:val="002E09AD"/>
    <w:rsid w:val="002E0B8E"/>
    <w:rsid w:val="002E11DC"/>
    <w:rsid w:val="002E195F"/>
    <w:rsid w:val="002E1EE2"/>
    <w:rsid w:val="002E1F7B"/>
    <w:rsid w:val="002E1FEA"/>
    <w:rsid w:val="002E210A"/>
    <w:rsid w:val="002E252D"/>
    <w:rsid w:val="002E28F7"/>
    <w:rsid w:val="002E3D25"/>
    <w:rsid w:val="002E4B35"/>
    <w:rsid w:val="002E64CA"/>
    <w:rsid w:val="002E654E"/>
    <w:rsid w:val="002E6742"/>
    <w:rsid w:val="002E73E1"/>
    <w:rsid w:val="002E7401"/>
    <w:rsid w:val="002E790C"/>
    <w:rsid w:val="002F06B6"/>
    <w:rsid w:val="002F12B2"/>
    <w:rsid w:val="002F2944"/>
    <w:rsid w:val="002F53F4"/>
    <w:rsid w:val="002F57DA"/>
    <w:rsid w:val="002F7878"/>
    <w:rsid w:val="002F79DB"/>
    <w:rsid w:val="00301457"/>
    <w:rsid w:val="003018E0"/>
    <w:rsid w:val="00301F87"/>
    <w:rsid w:val="0030255E"/>
    <w:rsid w:val="003026CD"/>
    <w:rsid w:val="00302931"/>
    <w:rsid w:val="00303423"/>
    <w:rsid w:val="0030424E"/>
    <w:rsid w:val="00304CB0"/>
    <w:rsid w:val="003052C6"/>
    <w:rsid w:val="0030635B"/>
    <w:rsid w:val="00306922"/>
    <w:rsid w:val="00306D5C"/>
    <w:rsid w:val="00307276"/>
    <w:rsid w:val="00307DCB"/>
    <w:rsid w:val="00307E1A"/>
    <w:rsid w:val="0031110A"/>
    <w:rsid w:val="003118D6"/>
    <w:rsid w:val="00311C8F"/>
    <w:rsid w:val="00311DC5"/>
    <w:rsid w:val="003125B7"/>
    <w:rsid w:val="0031260F"/>
    <w:rsid w:val="00313418"/>
    <w:rsid w:val="00313F76"/>
    <w:rsid w:val="003145F6"/>
    <w:rsid w:val="00314679"/>
    <w:rsid w:val="00314AF4"/>
    <w:rsid w:val="00314B4D"/>
    <w:rsid w:val="003151F1"/>
    <w:rsid w:val="00315497"/>
    <w:rsid w:val="0031566A"/>
    <w:rsid w:val="0031581C"/>
    <w:rsid w:val="00315E16"/>
    <w:rsid w:val="00316868"/>
    <w:rsid w:val="00316938"/>
    <w:rsid w:val="00316A65"/>
    <w:rsid w:val="003174D1"/>
    <w:rsid w:val="003177BB"/>
    <w:rsid w:val="003200D5"/>
    <w:rsid w:val="0032094F"/>
    <w:rsid w:val="00320FAC"/>
    <w:rsid w:val="0032115D"/>
    <w:rsid w:val="003215B6"/>
    <w:rsid w:val="00321C61"/>
    <w:rsid w:val="00321D18"/>
    <w:rsid w:val="00322969"/>
    <w:rsid w:val="003229AC"/>
    <w:rsid w:val="003235C0"/>
    <w:rsid w:val="00323B1A"/>
    <w:rsid w:val="00324728"/>
    <w:rsid w:val="00324A5E"/>
    <w:rsid w:val="00325A09"/>
    <w:rsid w:val="00325AB5"/>
    <w:rsid w:val="00325B13"/>
    <w:rsid w:val="00326D04"/>
    <w:rsid w:val="00326D4D"/>
    <w:rsid w:val="00327692"/>
    <w:rsid w:val="0032772F"/>
    <w:rsid w:val="0032791D"/>
    <w:rsid w:val="00327E35"/>
    <w:rsid w:val="00331523"/>
    <w:rsid w:val="00331705"/>
    <w:rsid w:val="00331AAD"/>
    <w:rsid w:val="00331DA8"/>
    <w:rsid w:val="003324D2"/>
    <w:rsid w:val="00333229"/>
    <w:rsid w:val="003344E6"/>
    <w:rsid w:val="0033459F"/>
    <w:rsid w:val="0033490D"/>
    <w:rsid w:val="0033571A"/>
    <w:rsid w:val="00336828"/>
    <w:rsid w:val="00336BE7"/>
    <w:rsid w:val="003405F8"/>
    <w:rsid w:val="00340AB1"/>
    <w:rsid w:val="00340D37"/>
    <w:rsid w:val="00340E2F"/>
    <w:rsid w:val="003410AA"/>
    <w:rsid w:val="003414E7"/>
    <w:rsid w:val="00342216"/>
    <w:rsid w:val="003424B3"/>
    <w:rsid w:val="0034261F"/>
    <w:rsid w:val="00342C15"/>
    <w:rsid w:val="00342DB9"/>
    <w:rsid w:val="003433DE"/>
    <w:rsid w:val="00344A2D"/>
    <w:rsid w:val="003458F2"/>
    <w:rsid w:val="00345D48"/>
    <w:rsid w:val="00345D4D"/>
    <w:rsid w:val="00345EC0"/>
    <w:rsid w:val="0034660F"/>
    <w:rsid w:val="00346FC8"/>
    <w:rsid w:val="00347451"/>
    <w:rsid w:val="003476E0"/>
    <w:rsid w:val="00347829"/>
    <w:rsid w:val="00347C84"/>
    <w:rsid w:val="0035024A"/>
    <w:rsid w:val="0035189B"/>
    <w:rsid w:val="00351978"/>
    <w:rsid w:val="00351E19"/>
    <w:rsid w:val="00352552"/>
    <w:rsid w:val="003525EB"/>
    <w:rsid w:val="00352798"/>
    <w:rsid w:val="00352837"/>
    <w:rsid w:val="00352BDF"/>
    <w:rsid w:val="00353EC3"/>
    <w:rsid w:val="003540D1"/>
    <w:rsid w:val="00354423"/>
    <w:rsid w:val="003548CD"/>
    <w:rsid w:val="003551C3"/>
    <w:rsid w:val="00355EBF"/>
    <w:rsid w:val="00356236"/>
    <w:rsid w:val="0035659A"/>
    <w:rsid w:val="003573B7"/>
    <w:rsid w:val="00360314"/>
    <w:rsid w:val="00360DF1"/>
    <w:rsid w:val="0036157E"/>
    <w:rsid w:val="00362C4F"/>
    <w:rsid w:val="00362DD5"/>
    <w:rsid w:val="00362F29"/>
    <w:rsid w:val="00363BB6"/>
    <w:rsid w:val="00363D6C"/>
    <w:rsid w:val="003644EA"/>
    <w:rsid w:val="003644FA"/>
    <w:rsid w:val="003647B3"/>
    <w:rsid w:val="003656D9"/>
    <w:rsid w:val="00365AF0"/>
    <w:rsid w:val="00366A3D"/>
    <w:rsid w:val="00366B59"/>
    <w:rsid w:val="00367394"/>
    <w:rsid w:val="003678B4"/>
    <w:rsid w:val="00367A9F"/>
    <w:rsid w:val="003703D8"/>
    <w:rsid w:val="0037045F"/>
    <w:rsid w:val="00370C23"/>
    <w:rsid w:val="00370E0E"/>
    <w:rsid w:val="003717AA"/>
    <w:rsid w:val="003723AD"/>
    <w:rsid w:val="0037266A"/>
    <w:rsid w:val="003727EB"/>
    <w:rsid w:val="00372E20"/>
    <w:rsid w:val="00373636"/>
    <w:rsid w:val="00373C7E"/>
    <w:rsid w:val="00374207"/>
    <w:rsid w:val="003745C6"/>
    <w:rsid w:val="00374A1B"/>
    <w:rsid w:val="00374DA5"/>
    <w:rsid w:val="00375F66"/>
    <w:rsid w:val="00376395"/>
    <w:rsid w:val="003806A7"/>
    <w:rsid w:val="00381779"/>
    <w:rsid w:val="00381940"/>
    <w:rsid w:val="003824F4"/>
    <w:rsid w:val="00382A44"/>
    <w:rsid w:val="0038303E"/>
    <w:rsid w:val="003830DF"/>
    <w:rsid w:val="00383E67"/>
    <w:rsid w:val="003844AE"/>
    <w:rsid w:val="00384EBA"/>
    <w:rsid w:val="00385842"/>
    <w:rsid w:val="00385969"/>
    <w:rsid w:val="0038718C"/>
    <w:rsid w:val="0038792B"/>
    <w:rsid w:val="00390709"/>
    <w:rsid w:val="0039096F"/>
    <w:rsid w:val="00390AEA"/>
    <w:rsid w:val="003910CB"/>
    <w:rsid w:val="00391310"/>
    <w:rsid w:val="00391682"/>
    <w:rsid w:val="00391EE3"/>
    <w:rsid w:val="0039216C"/>
    <w:rsid w:val="00394F8F"/>
    <w:rsid w:val="00395124"/>
    <w:rsid w:val="00396B21"/>
    <w:rsid w:val="00397407"/>
    <w:rsid w:val="00397BC0"/>
    <w:rsid w:val="003A0679"/>
    <w:rsid w:val="003A0AE9"/>
    <w:rsid w:val="003A15DC"/>
    <w:rsid w:val="003A19D1"/>
    <w:rsid w:val="003A244B"/>
    <w:rsid w:val="003A2C80"/>
    <w:rsid w:val="003A2F50"/>
    <w:rsid w:val="003A32EE"/>
    <w:rsid w:val="003A3464"/>
    <w:rsid w:val="003A4554"/>
    <w:rsid w:val="003A45CE"/>
    <w:rsid w:val="003A56DD"/>
    <w:rsid w:val="003A58A4"/>
    <w:rsid w:val="003A5BC4"/>
    <w:rsid w:val="003A616C"/>
    <w:rsid w:val="003A6B32"/>
    <w:rsid w:val="003A6C6E"/>
    <w:rsid w:val="003A756B"/>
    <w:rsid w:val="003A7819"/>
    <w:rsid w:val="003A7869"/>
    <w:rsid w:val="003A7C6E"/>
    <w:rsid w:val="003B161D"/>
    <w:rsid w:val="003B1866"/>
    <w:rsid w:val="003B1D7B"/>
    <w:rsid w:val="003B2127"/>
    <w:rsid w:val="003B2259"/>
    <w:rsid w:val="003B24B3"/>
    <w:rsid w:val="003B286F"/>
    <w:rsid w:val="003B28D1"/>
    <w:rsid w:val="003B2C51"/>
    <w:rsid w:val="003B2FE5"/>
    <w:rsid w:val="003B378D"/>
    <w:rsid w:val="003B4399"/>
    <w:rsid w:val="003B4426"/>
    <w:rsid w:val="003B4986"/>
    <w:rsid w:val="003B4B46"/>
    <w:rsid w:val="003B62E4"/>
    <w:rsid w:val="003B64D6"/>
    <w:rsid w:val="003B66E8"/>
    <w:rsid w:val="003B71BC"/>
    <w:rsid w:val="003B7272"/>
    <w:rsid w:val="003B7A0F"/>
    <w:rsid w:val="003B7AE4"/>
    <w:rsid w:val="003C0053"/>
    <w:rsid w:val="003C12BC"/>
    <w:rsid w:val="003C1429"/>
    <w:rsid w:val="003C1903"/>
    <w:rsid w:val="003C1C82"/>
    <w:rsid w:val="003C1ED2"/>
    <w:rsid w:val="003C207E"/>
    <w:rsid w:val="003C2B41"/>
    <w:rsid w:val="003C2BC3"/>
    <w:rsid w:val="003C2CC7"/>
    <w:rsid w:val="003C2E56"/>
    <w:rsid w:val="003C3145"/>
    <w:rsid w:val="003C3180"/>
    <w:rsid w:val="003C3592"/>
    <w:rsid w:val="003C4EA0"/>
    <w:rsid w:val="003C54A6"/>
    <w:rsid w:val="003C5E1B"/>
    <w:rsid w:val="003C648F"/>
    <w:rsid w:val="003C725E"/>
    <w:rsid w:val="003C75EC"/>
    <w:rsid w:val="003C7A52"/>
    <w:rsid w:val="003C7FEE"/>
    <w:rsid w:val="003D1043"/>
    <w:rsid w:val="003D20B7"/>
    <w:rsid w:val="003D34D6"/>
    <w:rsid w:val="003D40E1"/>
    <w:rsid w:val="003D468F"/>
    <w:rsid w:val="003D5A94"/>
    <w:rsid w:val="003D613B"/>
    <w:rsid w:val="003D63C9"/>
    <w:rsid w:val="003D66DC"/>
    <w:rsid w:val="003D71AD"/>
    <w:rsid w:val="003D79DF"/>
    <w:rsid w:val="003D79F5"/>
    <w:rsid w:val="003D7A22"/>
    <w:rsid w:val="003D7C14"/>
    <w:rsid w:val="003E05BD"/>
    <w:rsid w:val="003E0F16"/>
    <w:rsid w:val="003E1243"/>
    <w:rsid w:val="003E1697"/>
    <w:rsid w:val="003E17C6"/>
    <w:rsid w:val="003E27DD"/>
    <w:rsid w:val="003E3FDE"/>
    <w:rsid w:val="003E4D5F"/>
    <w:rsid w:val="003E4DED"/>
    <w:rsid w:val="003E5345"/>
    <w:rsid w:val="003E551A"/>
    <w:rsid w:val="003E5C69"/>
    <w:rsid w:val="003E6406"/>
    <w:rsid w:val="003E650B"/>
    <w:rsid w:val="003E6CA5"/>
    <w:rsid w:val="003E7521"/>
    <w:rsid w:val="003F00A5"/>
    <w:rsid w:val="003F0D0A"/>
    <w:rsid w:val="003F0FB6"/>
    <w:rsid w:val="003F32E4"/>
    <w:rsid w:val="003F35F0"/>
    <w:rsid w:val="003F3F5A"/>
    <w:rsid w:val="003F4505"/>
    <w:rsid w:val="003F5845"/>
    <w:rsid w:val="003F5A38"/>
    <w:rsid w:val="003F5DBE"/>
    <w:rsid w:val="003F674E"/>
    <w:rsid w:val="003F6E2C"/>
    <w:rsid w:val="003F7641"/>
    <w:rsid w:val="003F78D2"/>
    <w:rsid w:val="00401177"/>
    <w:rsid w:val="00401217"/>
    <w:rsid w:val="00401222"/>
    <w:rsid w:val="00401C03"/>
    <w:rsid w:val="0040394A"/>
    <w:rsid w:val="004041A8"/>
    <w:rsid w:val="004046C1"/>
    <w:rsid w:val="00404E85"/>
    <w:rsid w:val="00406C33"/>
    <w:rsid w:val="00406E58"/>
    <w:rsid w:val="004072C4"/>
    <w:rsid w:val="004107E6"/>
    <w:rsid w:val="0041097B"/>
    <w:rsid w:val="00410DCA"/>
    <w:rsid w:val="00411062"/>
    <w:rsid w:val="004114D2"/>
    <w:rsid w:val="00411BF8"/>
    <w:rsid w:val="00411FBD"/>
    <w:rsid w:val="004121A4"/>
    <w:rsid w:val="004121CB"/>
    <w:rsid w:val="004121DD"/>
    <w:rsid w:val="00412B29"/>
    <w:rsid w:val="00412EBB"/>
    <w:rsid w:val="004135E5"/>
    <w:rsid w:val="004138EB"/>
    <w:rsid w:val="00413BEC"/>
    <w:rsid w:val="00414187"/>
    <w:rsid w:val="004145AD"/>
    <w:rsid w:val="00414900"/>
    <w:rsid w:val="00414B6A"/>
    <w:rsid w:val="00414EC5"/>
    <w:rsid w:val="004157BD"/>
    <w:rsid w:val="004159E2"/>
    <w:rsid w:val="00415F15"/>
    <w:rsid w:val="00416193"/>
    <w:rsid w:val="004167D7"/>
    <w:rsid w:val="00416BCC"/>
    <w:rsid w:val="00416CB3"/>
    <w:rsid w:val="00416CFC"/>
    <w:rsid w:val="0042076F"/>
    <w:rsid w:val="00420F18"/>
    <w:rsid w:val="00420F41"/>
    <w:rsid w:val="00421912"/>
    <w:rsid w:val="00422A05"/>
    <w:rsid w:val="0042349B"/>
    <w:rsid w:val="0042397F"/>
    <w:rsid w:val="00423EBB"/>
    <w:rsid w:val="00423F53"/>
    <w:rsid w:val="004241D8"/>
    <w:rsid w:val="0042426A"/>
    <w:rsid w:val="00424827"/>
    <w:rsid w:val="004251F0"/>
    <w:rsid w:val="00425A72"/>
    <w:rsid w:val="0042735F"/>
    <w:rsid w:val="004276AF"/>
    <w:rsid w:val="00430EC9"/>
    <w:rsid w:val="00431794"/>
    <w:rsid w:val="004321AF"/>
    <w:rsid w:val="00433C28"/>
    <w:rsid w:val="004348C7"/>
    <w:rsid w:val="00434972"/>
    <w:rsid w:val="00435150"/>
    <w:rsid w:val="0043556D"/>
    <w:rsid w:val="004360ED"/>
    <w:rsid w:val="004365D5"/>
    <w:rsid w:val="00437E69"/>
    <w:rsid w:val="004400D3"/>
    <w:rsid w:val="0044053A"/>
    <w:rsid w:val="00440B5E"/>
    <w:rsid w:val="00440C39"/>
    <w:rsid w:val="00442987"/>
    <w:rsid w:val="00442B68"/>
    <w:rsid w:val="00442C59"/>
    <w:rsid w:val="004430B1"/>
    <w:rsid w:val="00443606"/>
    <w:rsid w:val="004436C8"/>
    <w:rsid w:val="0044394D"/>
    <w:rsid w:val="00444B5B"/>
    <w:rsid w:val="00445CA9"/>
    <w:rsid w:val="0044647D"/>
    <w:rsid w:val="00446C3D"/>
    <w:rsid w:val="00447C6C"/>
    <w:rsid w:val="00450426"/>
    <w:rsid w:val="00450A1C"/>
    <w:rsid w:val="00450B31"/>
    <w:rsid w:val="00451840"/>
    <w:rsid w:val="004520E4"/>
    <w:rsid w:val="004520EF"/>
    <w:rsid w:val="00452ED1"/>
    <w:rsid w:val="004533C8"/>
    <w:rsid w:val="00453515"/>
    <w:rsid w:val="00453869"/>
    <w:rsid w:val="00453B0B"/>
    <w:rsid w:val="004543B9"/>
    <w:rsid w:val="00454DB1"/>
    <w:rsid w:val="004554D5"/>
    <w:rsid w:val="00455D89"/>
    <w:rsid w:val="00456C39"/>
    <w:rsid w:val="00456E2A"/>
    <w:rsid w:val="004579D0"/>
    <w:rsid w:val="00460258"/>
    <w:rsid w:val="00460601"/>
    <w:rsid w:val="00460785"/>
    <w:rsid w:val="00461072"/>
    <w:rsid w:val="004612A0"/>
    <w:rsid w:val="00461BD1"/>
    <w:rsid w:val="00463433"/>
    <w:rsid w:val="004634BD"/>
    <w:rsid w:val="00464E2D"/>
    <w:rsid w:val="00466A8B"/>
    <w:rsid w:val="0046700F"/>
    <w:rsid w:val="0046747E"/>
    <w:rsid w:val="0046748B"/>
    <w:rsid w:val="0047034C"/>
    <w:rsid w:val="004706B6"/>
    <w:rsid w:val="00470A83"/>
    <w:rsid w:val="00470E17"/>
    <w:rsid w:val="0047106C"/>
    <w:rsid w:val="0047188B"/>
    <w:rsid w:val="00471B66"/>
    <w:rsid w:val="00471CA8"/>
    <w:rsid w:val="00473506"/>
    <w:rsid w:val="004739B8"/>
    <w:rsid w:val="0047485C"/>
    <w:rsid w:val="00474DFF"/>
    <w:rsid w:val="0047546B"/>
    <w:rsid w:val="004759A3"/>
    <w:rsid w:val="00475A5E"/>
    <w:rsid w:val="00476564"/>
    <w:rsid w:val="00476E92"/>
    <w:rsid w:val="00480F36"/>
    <w:rsid w:val="00481158"/>
    <w:rsid w:val="00481405"/>
    <w:rsid w:val="0048195D"/>
    <w:rsid w:val="004819A1"/>
    <w:rsid w:val="00481FFF"/>
    <w:rsid w:val="0048277A"/>
    <w:rsid w:val="00482CBB"/>
    <w:rsid w:val="00483FD8"/>
    <w:rsid w:val="004846AD"/>
    <w:rsid w:val="004850D3"/>
    <w:rsid w:val="00485483"/>
    <w:rsid w:val="00485D7C"/>
    <w:rsid w:val="0048683A"/>
    <w:rsid w:val="00487010"/>
    <w:rsid w:val="0048706A"/>
    <w:rsid w:val="00487BEC"/>
    <w:rsid w:val="00487F53"/>
    <w:rsid w:val="00490781"/>
    <w:rsid w:val="004907F9"/>
    <w:rsid w:val="00491221"/>
    <w:rsid w:val="00492798"/>
    <w:rsid w:val="004928F4"/>
    <w:rsid w:val="00492B5E"/>
    <w:rsid w:val="00493D50"/>
    <w:rsid w:val="0049403E"/>
    <w:rsid w:val="0049462A"/>
    <w:rsid w:val="00494E2F"/>
    <w:rsid w:val="004951E8"/>
    <w:rsid w:val="00495488"/>
    <w:rsid w:val="00495496"/>
    <w:rsid w:val="004954DD"/>
    <w:rsid w:val="0049573D"/>
    <w:rsid w:val="00495B16"/>
    <w:rsid w:val="004960D4"/>
    <w:rsid w:val="0049728C"/>
    <w:rsid w:val="00497737"/>
    <w:rsid w:val="004A01D8"/>
    <w:rsid w:val="004A09DA"/>
    <w:rsid w:val="004A0C4E"/>
    <w:rsid w:val="004A202F"/>
    <w:rsid w:val="004A20C3"/>
    <w:rsid w:val="004A28A6"/>
    <w:rsid w:val="004A3518"/>
    <w:rsid w:val="004A4D27"/>
    <w:rsid w:val="004A5282"/>
    <w:rsid w:val="004A5C0B"/>
    <w:rsid w:val="004A729F"/>
    <w:rsid w:val="004B0765"/>
    <w:rsid w:val="004B09BD"/>
    <w:rsid w:val="004B15CF"/>
    <w:rsid w:val="004B1640"/>
    <w:rsid w:val="004B166A"/>
    <w:rsid w:val="004B1B4F"/>
    <w:rsid w:val="004B1D34"/>
    <w:rsid w:val="004B28B4"/>
    <w:rsid w:val="004B2C40"/>
    <w:rsid w:val="004B36A5"/>
    <w:rsid w:val="004B3D5B"/>
    <w:rsid w:val="004B44E8"/>
    <w:rsid w:val="004B4851"/>
    <w:rsid w:val="004B595C"/>
    <w:rsid w:val="004B6351"/>
    <w:rsid w:val="004B65FE"/>
    <w:rsid w:val="004B678A"/>
    <w:rsid w:val="004B6D08"/>
    <w:rsid w:val="004B760E"/>
    <w:rsid w:val="004B7A38"/>
    <w:rsid w:val="004B7B1F"/>
    <w:rsid w:val="004C09E0"/>
    <w:rsid w:val="004C16A3"/>
    <w:rsid w:val="004C214C"/>
    <w:rsid w:val="004C2157"/>
    <w:rsid w:val="004C2E4F"/>
    <w:rsid w:val="004C3AF2"/>
    <w:rsid w:val="004C3CC4"/>
    <w:rsid w:val="004C4F1E"/>
    <w:rsid w:val="004C502A"/>
    <w:rsid w:val="004C50D1"/>
    <w:rsid w:val="004C6348"/>
    <w:rsid w:val="004C65E4"/>
    <w:rsid w:val="004C7538"/>
    <w:rsid w:val="004D1446"/>
    <w:rsid w:val="004D169D"/>
    <w:rsid w:val="004D1B16"/>
    <w:rsid w:val="004D26DE"/>
    <w:rsid w:val="004D323A"/>
    <w:rsid w:val="004D3A97"/>
    <w:rsid w:val="004D521E"/>
    <w:rsid w:val="004D5F36"/>
    <w:rsid w:val="004D63F7"/>
    <w:rsid w:val="004D66C1"/>
    <w:rsid w:val="004D7F36"/>
    <w:rsid w:val="004E0367"/>
    <w:rsid w:val="004E039E"/>
    <w:rsid w:val="004E08AD"/>
    <w:rsid w:val="004E0EDA"/>
    <w:rsid w:val="004E104D"/>
    <w:rsid w:val="004E12FF"/>
    <w:rsid w:val="004E1E98"/>
    <w:rsid w:val="004E27EF"/>
    <w:rsid w:val="004E2B2A"/>
    <w:rsid w:val="004E3629"/>
    <w:rsid w:val="004E3906"/>
    <w:rsid w:val="004E4B86"/>
    <w:rsid w:val="004E6745"/>
    <w:rsid w:val="004E6AA2"/>
    <w:rsid w:val="004E72EF"/>
    <w:rsid w:val="004E7334"/>
    <w:rsid w:val="004E7856"/>
    <w:rsid w:val="004E7A35"/>
    <w:rsid w:val="004E7C5F"/>
    <w:rsid w:val="004E7E3F"/>
    <w:rsid w:val="004F2051"/>
    <w:rsid w:val="004F2D52"/>
    <w:rsid w:val="004F3203"/>
    <w:rsid w:val="004F3D65"/>
    <w:rsid w:val="004F4598"/>
    <w:rsid w:val="004F4789"/>
    <w:rsid w:val="004F58E4"/>
    <w:rsid w:val="004F612A"/>
    <w:rsid w:val="004F7312"/>
    <w:rsid w:val="005001F6"/>
    <w:rsid w:val="00500983"/>
    <w:rsid w:val="00500C75"/>
    <w:rsid w:val="005015F4"/>
    <w:rsid w:val="0050195F"/>
    <w:rsid w:val="00501F81"/>
    <w:rsid w:val="00501FB0"/>
    <w:rsid w:val="00502784"/>
    <w:rsid w:val="00503BFC"/>
    <w:rsid w:val="005047AC"/>
    <w:rsid w:val="00504D91"/>
    <w:rsid w:val="005052A1"/>
    <w:rsid w:val="00506BAD"/>
    <w:rsid w:val="00506D6B"/>
    <w:rsid w:val="00510304"/>
    <w:rsid w:val="00511275"/>
    <w:rsid w:val="0051139B"/>
    <w:rsid w:val="0051198E"/>
    <w:rsid w:val="00512BAE"/>
    <w:rsid w:val="005137D3"/>
    <w:rsid w:val="005143D9"/>
    <w:rsid w:val="0051478D"/>
    <w:rsid w:val="0051544B"/>
    <w:rsid w:val="00515592"/>
    <w:rsid w:val="00515862"/>
    <w:rsid w:val="00516468"/>
    <w:rsid w:val="00517127"/>
    <w:rsid w:val="0051737E"/>
    <w:rsid w:val="00517560"/>
    <w:rsid w:val="0052008B"/>
    <w:rsid w:val="00521553"/>
    <w:rsid w:val="00521A7A"/>
    <w:rsid w:val="00521F39"/>
    <w:rsid w:val="005220BE"/>
    <w:rsid w:val="00522190"/>
    <w:rsid w:val="00522519"/>
    <w:rsid w:val="005225D1"/>
    <w:rsid w:val="005230D0"/>
    <w:rsid w:val="0052372F"/>
    <w:rsid w:val="00525289"/>
    <w:rsid w:val="00526544"/>
    <w:rsid w:val="00527272"/>
    <w:rsid w:val="00527989"/>
    <w:rsid w:val="005321CC"/>
    <w:rsid w:val="005323AB"/>
    <w:rsid w:val="00534192"/>
    <w:rsid w:val="00535143"/>
    <w:rsid w:val="005351F4"/>
    <w:rsid w:val="005352A4"/>
    <w:rsid w:val="0053573E"/>
    <w:rsid w:val="005368FC"/>
    <w:rsid w:val="00537E51"/>
    <w:rsid w:val="00537E8B"/>
    <w:rsid w:val="00537ECF"/>
    <w:rsid w:val="00542572"/>
    <w:rsid w:val="00542B1B"/>
    <w:rsid w:val="00542E98"/>
    <w:rsid w:val="00542FE6"/>
    <w:rsid w:val="005432B0"/>
    <w:rsid w:val="005437A7"/>
    <w:rsid w:val="00544018"/>
    <w:rsid w:val="005458CC"/>
    <w:rsid w:val="005459DF"/>
    <w:rsid w:val="00545C16"/>
    <w:rsid w:val="0054676D"/>
    <w:rsid w:val="00547B81"/>
    <w:rsid w:val="00550330"/>
    <w:rsid w:val="005505D8"/>
    <w:rsid w:val="00550F29"/>
    <w:rsid w:val="00550FE3"/>
    <w:rsid w:val="005510A0"/>
    <w:rsid w:val="0055118E"/>
    <w:rsid w:val="00551B42"/>
    <w:rsid w:val="00552188"/>
    <w:rsid w:val="00552516"/>
    <w:rsid w:val="00552C73"/>
    <w:rsid w:val="005547C1"/>
    <w:rsid w:val="00554D61"/>
    <w:rsid w:val="00554D6C"/>
    <w:rsid w:val="005556AF"/>
    <w:rsid w:val="00556076"/>
    <w:rsid w:val="00557748"/>
    <w:rsid w:val="00557C33"/>
    <w:rsid w:val="00557D88"/>
    <w:rsid w:val="00557ED3"/>
    <w:rsid w:val="00557EEF"/>
    <w:rsid w:val="00560947"/>
    <w:rsid w:val="005611A1"/>
    <w:rsid w:val="0056128A"/>
    <w:rsid w:val="00561D8C"/>
    <w:rsid w:val="00562260"/>
    <w:rsid w:val="00562625"/>
    <w:rsid w:val="00562E2A"/>
    <w:rsid w:val="00562E69"/>
    <w:rsid w:val="00563B81"/>
    <w:rsid w:val="0056417F"/>
    <w:rsid w:val="005658CB"/>
    <w:rsid w:val="00565F50"/>
    <w:rsid w:val="00566496"/>
    <w:rsid w:val="005665EA"/>
    <w:rsid w:val="00566666"/>
    <w:rsid w:val="005668A6"/>
    <w:rsid w:val="00566D8C"/>
    <w:rsid w:val="00567C78"/>
    <w:rsid w:val="00571D09"/>
    <w:rsid w:val="00572169"/>
    <w:rsid w:val="00573272"/>
    <w:rsid w:val="005732F0"/>
    <w:rsid w:val="0057344E"/>
    <w:rsid w:val="00573550"/>
    <w:rsid w:val="00574031"/>
    <w:rsid w:val="00574319"/>
    <w:rsid w:val="005748B8"/>
    <w:rsid w:val="00574954"/>
    <w:rsid w:val="00574A49"/>
    <w:rsid w:val="0057639B"/>
    <w:rsid w:val="00576507"/>
    <w:rsid w:val="005767D8"/>
    <w:rsid w:val="0057683D"/>
    <w:rsid w:val="00576A40"/>
    <w:rsid w:val="00576B94"/>
    <w:rsid w:val="00576D19"/>
    <w:rsid w:val="00577010"/>
    <w:rsid w:val="0057723D"/>
    <w:rsid w:val="005774EC"/>
    <w:rsid w:val="00577B01"/>
    <w:rsid w:val="00577B35"/>
    <w:rsid w:val="005804A8"/>
    <w:rsid w:val="00580952"/>
    <w:rsid w:val="00580FAA"/>
    <w:rsid w:val="005816CD"/>
    <w:rsid w:val="00581AA4"/>
    <w:rsid w:val="005820C5"/>
    <w:rsid w:val="005824B4"/>
    <w:rsid w:val="005825A7"/>
    <w:rsid w:val="005828AF"/>
    <w:rsid w:val="00582A64"/>
    <w:rsid w:val="00582D2E"/>
    <w:rsid w:val="00582D38"/>
    <w:rsid w:val="005833B2"/>
    <w:rsid w:val="00583F45"/>
    <w:rsid w:val="00584248"/>
    <w:rsid w:val="00584DE6"/>
    <w:rsid w:val="005850D6"/>
    <w:rsid w:val="005856A7"/>
    <w:rsid w:val="00585DB6"/>
    <w:rsid w:val="00586491"/>
    <w:rsid w:val="00586761"/>
    <w:rsid w:val="005868C1"/>
    <w:rsid w:val="00586EA9"/>
    <w:rsid w:val="00587190"/>
    <w:rsid w:val="005926BE"/>
    <w:rsid w:val="0059390A"/>
    <w:rsid w:val="00593AD6"/>
    <w:rsid w:val="00594347"/>
    <w:rsid w:val="00594CB7"/>
    <w:rsid w:val="0059674E"/>
    <w:rsid w:val="00596919"/>
    <w:rsid w:val="00597951"/>
    <w:rsid w:val="00597A6B"/>
    <w:rsid w:val="00597A90"/>
    <w:rsid w:val="00597D88"/>
    <w:rsid w:val="005A016B"/>
    <w:rsid w:val="005A0501"/>
    <w:rsid w:val="005A1E0C"/>
    <w:rsid w:val="005A21DC"/>
    <w:rsid w:val="005A23A0"/>
    <w:rsid w:val="005A2421"/>
    <w:rsid w:val="005A2745"/>
    <w:rsid w:val="005A27E0"/>
    <w:rsid w:val="005A2851"/>
    <w:rsid w:val="005A28C9"/>
    <w:rsid w:val="005A2D71"/>
    <w:rsid w:val="005A2DB2"/>
    <w:rsid w:val="005A2E7B"/>
    <w:rsid w:val="005A3A44"/>
    <w:rsid w:val="005A412A"/>
    <w:rsid w:val="005A470A"/>
    <w:rsid w:val="005A4CA3"/>
    <w:rsid w:val="005A5118"/>
    <w:rsid w:val="005A5959"/>
    <w:rsid w:val="005A5AE2"/>
    <w:rsid w:val="005A5D77"/>
    <w:rsid w:val="005A5D8F"/>
    <w:rsid w:val="005A65FE"/>
    <w:rsid w:val="005A68E9"/>
    <w:rsid w:val="005A766A"/>
    <w:rsid w:val="005A7A5D"/>
    <w:rsid w:val="005B0768"/>
    <w:rsid w:val="005B10C6"/>
    <w:rsid w:val="005B10DB"/>
    <w:rsid w:val="005B18E0"/>
    <w:rsid w:val="005B2E8A"/>
    <w:rsid w:val="005B31D1"/>
    <w:rsid w:val="005B31D4"/>
    <w:rsid w:val="005B40BF"/>
    <w:rsid w:val="005B4CD2"/>
    <w:rsid w:val="005B583D"/>
    <w:rsid w:val="005B6144"/>
    <w:rsid w:val="005B62EA"/>
    <w:rsid w:val="005B666D"/>
    <w:rsid w:val="005B68DC"/>
    <w:rsid w:val="005B6DA6"/>
    <w:rsid w:val="005B726D"/>
    <w:rsid w:val="005B7734"/>
    <w:rsid w:val="005B7784"/>
    <w:rsid w:val="005C0400"/>
    <w:rsid w:val="005C0AD8"/>
    <w:rsid w:val="005C0FF0"/>
    <w:rsid w:val="005C1520"/>
    <w:rsid w:val="005C1A59"/>
    <w:rsid w:val="005C1CE8"/>
    <w:rsid w:val="005C2E33"/>
    <w:rsid w:val="005C3A3A"/>
    <w:rsid w:val="005C501B"/>
    <w:rsid w:val="005C5289"/>
    <w:rsid w:val="005C5735"/>
    <w:rsid w:val="005C5F42"/>
    <w:rsid w:val="005C7A1B"/>
    <w:rsid w:val="005C7B70"/>
    <w:rsid w:val="005D0A63"/>
    <w:rsid w:val="005D12AD"/>
    <w:rsid w:val="005D145E"/>
    <w:rsid w:val="005D1E02"/>
    <w:rsid w:val="005D23A9"/>
    <w:rsid w:val="005D259D"/>
    <w:rsid w:val="005D2A1E"/>
    <w:rsid w:val="005D2F0D"/>
    <w:rsid w:val="005D4151"/>
    <w:rsid w:val="005D45B3"/>
    <w:rsid w:val="005D4B06"/>
    <w:rsid w:val="005D4D97"/>
    <w:rsid w:val="005D5CE7"/>
    <w:rsid w:val="005D7AD0"/>
    <w:rsid w:val="005E0130"/>
    <w:rsid w:val="005E02B5"/>
    <w:rsid w:val="005E243F"/>
    <w:rsid w:val="005E25AA"/>
    <w:rsid w:val="005E2C5A"/>
    <w:rsid w:val="005E3581"/>
    <w:rsid w:val="005E37C8"/>
    <w:rsid w:val="005E4481"/>
    <w:rsid w:val="005E4E66"/>
    <w:rsid w:val="005E526B"/>
    <w:rsid w:val="005E5A42"/>
    <w:rsid w:val="005E6136"/>
    <w:rsid w:val="005E6972"/>
    <w:rsid w:val="005E7C9E"/>
    <w:rsid w:val="005F02EB"/>
    <w:rsid w:val="005F18D0"/>
    <w:rsid w:val="005F1C9A"/>
    <w:rsid w:val="005F2A89"/>
    <w:rsid w:val="005F2F59"/>
    <w:rsid w:val="005F3702"/>
    <w:rsid w:val="005F3986"/>
    <w:rsid w:val="005F5565"/>
    <w:rsid w:val="005F5B5C"/>
    <w:rsid w:val="005F664F"/>
    <w:rsid w:val="005F6B5C"/>
    <w:rsid w:val="005F709E"/>
    <w:rsid w:val="005F7613"/>
    <w:rsid w:val="005F7727"/>
    <w:rsid w:val="005F7A03"/>
    <w:rsid w:val="005F7BC3"/>
    <w:rsid w:val="006002F2"/>
    <w:rsid w:val="00600988"/>
    <w:rsid w:val="00600F9C"/>
    <w:rsid w:val="00601CDB"/>
    <w:rsid w:val="00602519"/>
    <w:rsid w:val="006028A6"/>
    <w:rsid w:val="00603FAC"/>
    <w:rsid w:val="0060410A"/>
    <w:rsid w:val="006045E6"/>
    <w:rsid w:val="00605225"/>
    <w:rsid w:val="0060557E"/>
    <w:rsid w:val="00606337"/>
    <w:rsid w:val="006069EB"/>
    <w:rsid w:val="00606BFA"/>
    <w:rsid w:val="0060729B"/>
    <w:rsid w:val="00607540"/>
    <w:rsid w:val="00607BB3"/>
    <w:rsid w:val="00610027"/>
    <w:rsid w:val="0061023E"/>
    <w:rsid w:val="00610578"/>
    <w:rsid w:val="00610904"/>
    <w:rsid w:val="00611672"/>
    <w:rsid w:val="006118E4"/>
    <w:rsid w:val="00613676"/>
    <w:rsid w:val="006145E5"/>
    <w:rsid w:val="006152EA"/>
    <w:rsid w:val="006155BE"/>
    <w:rsid w:val="006155DE"/>
    <w:rsid w:val="00615CF8"/>
    <w:rsid w:val="006163A4"/>
    <w:rsid w:val="00616E1A"/>
    <w:rsid w:val="0062045E"/>
    <w:rsid w:val="00620B8F"/>
    <w:rsid w:val="0062104F"/>
    <w:rsid w:val="00622215"/>
    <w:rsid w:val="006222DE"/>
    <w:rsid w:val="00622627"/>
    <w:rsid w:val="00622AD9"/>
    <w:rsid w:val="00622BFF"/>
    <w:rsid w:val="00622E17"/>
    <w:rsid w:val="006242A7"/>
    <w:rsid w:val="0062524B"/>
    <w:rsid w:val="00625667"/>
    <w:rsid w:val="00625CCD"/>
    <w:rsid w:val="00625E71"/>
    <w:rsid w:val="00625F16"/>
    <w:rsid w:val="0062641A"/>
    <w:rsid w:val="00630C3F"/>
    <w:rsid w:val="0063185B"/>
    <w:rsid w:val="00631BC4"/>
    <w:rsid w:val="006327D9"/>
    <w:rsid w:val="00632A7A"/>
    <w:rsid w:val="0063398E"/>
    <w:rsid w:val="00635CDC"/>
    <w:rsid w:val="00635DFB"/>
    <w:rsid w:val="006363D3"/>
    <w:rsid w:val="00636AF5"/>
    <w:rsid w:val="0064087C"/>
    <w:rsid w:val="0064181C"/>
    <w:rsid w:val="006420D6"/>
    <w:rsid w:val="00643381"/>
    <w:rsid w:val="00644BED"/>
    <w:rsid w:val="006450B9"/>
    <w:rsid w:val="006454DD"/>
    <w:rsid w:val="00645C5B"/>
    <w:rsid w:val="00646473"/>
    <w:rsid w:val="00650482"/>
    <w:rsid w:val="0065059E"/>
    <w:rsid w:val="006519C2"/>
    <w:rsid w:val="00651DFC"/>
    <w:rsid w:val="0065240A"/>
    <w:rsid w:val="006530DD"/>
    <w:rsid w:val="006544D7"/>
    <w:rsid w:val="00654BBD"/>
    <w:rsid w:val="0065510B"/>
    <w:rsid w:val="006553FA"/>
    <w:rsid w:val="00657162"/>
    <w:rsid w:val="006609FB"/>
    <w:rsid w:val="00660C12"/>
    <w:rsid w:val="006610CE"/>
    <w:rsid w:val="00661F3A"/>
    <w:rsid w:val="006622A5"/>
    <w:rsid w:val="0066244A"/>
    <w:rsid w:val="00662EDB"/>
    <w:rsid w:val="0066340B"/>
    <w:rsid w:val="0066358F"/>
    <w:rsid w:val="00663753"/>
    <w:rsid w:val="00664325"/>
    <w:rsid w:val="00664743"/>
    <w:rsid w:val="006653D0"/>
    <w:rsid w:val="00665430"/>
    <w:rsid w:val="00665593"/>
    <w:rsid w:val="006659E8"/>
    <w:rsid w:val="00666628"/>
    <w:rsid w:val="00666A3C"/>
    <w:rsid w:val="00666D81"/>
    <w:rsid w:val="006671CE"/>
    <w:rsid w:val="006673B6"/>
    <w:rsid w:val="00670DE6"/>
    <w:rsid w:val="00670F0B"/>
    <w:rsid w:val="00670F54"/>
    <w:rsid w:val="00671364"/>
    <w:rsid w:val="0067153B"/>
    <w:rsid w:val="006717FF"/>
    <w:rsid w:val="00671E76"/>
    <w:rsid w:val="00672040"/>
    <w:rsid w:val="0067222A"/>
    <w:rsid w:val="0067225F"/>
    <w:rsid w:val="00672296"/>
    <w:rsid w:val="00673065"/>
    <w:rsid w:val="00673283"/>
    <w:rsid w:val="0067409A"/>
    <w:rsid w:val="0067428A"/>
    <w:rsid w:val="006752B6"/>
    <w:rsid w:val="006759DC"/>
    <w:rsid w:val="006771F5"/>
    <w:rsid w:val="006776C4"/>
    <w:rsid w:val="006813FB"/>
    <w:rsid w:val="006818D2"/>
    <w:rsid w:val="00683046"/>
    <w:rsid w:val="0068363A"/>
    <w:rsid w:val="006847FC"/>
    <w:rsid w:val="00686598"/>
    <w:rsid w:val="00686E2E"/>
    <w:rsid w:val="00687166"/>
    <w:rsid w:val="0068737F"/>
    <w:rsid w:val="00687FF7"/>
    <w:rsid w:val="0069076B"/>
    <w:rsid w:val="00691222"/>
    <w:rsid w:val="0069150A"/>
    <w:rsid w:val="00691904"/>
    <w:rsid w:val="006919DE"/>
    <w:rsid w:val="00691E00"/>
    <w:rsid w:val="00691EBD"/>
    <w:rsid w:val="00692686"/>
    <w:rsid w:val="006929BA"/>
    <w:rsid w:val="0069366A"/>
    <w:rsid w:val="00694809"/>
    <w:rsid w:val="0069491E"/>
    <w:rsid w:val="00694BEA"/>
    <w:rsid w:val="00694D50"/>
    <w:rsid w:val="006959F0"/>
    <w:rsid w:val="00695C06"/>
    <w:rsid w:val="0069674A"/>
    <w:rsid w:val="006973C3"/>
    <w:rsid w:val="006A0F70"/>
    <w:rsid w:val="006A12A4"/>
    <w:rsid w:val="006A16D2"/>
    <w:rsid w:val="006A1B00"/>
    <w:rsid w:val="006A2409"/>
    <w:rsid w:val="006A2AE0"/>
    <w:rsid w:val="006A2FA9"/>
    <w:rsid w:val="006A38D2"/>
    <w:rsid w:val="006A4F82"/>
    <w:rsid w:val="006A5739"/>
    <w:rsid w:val="006A6733"/>
    <w:rsid w:val="006A67DF"/>
    <w:rsid w:val="006A6808"/>
    <w:rsid w:val="006A6E03"/>
    <w:rsid w:val="006A6F9E"/>
    <w:rsid w:val="006A72C0"/>
    <w:rsid w:val="006A73FD"/>
    <w:rsid w:val="006A7688"/>
    <w:rsid w:val="006A7CC1"/>
    <w:rsid w:val="006A7FCF"/>
    <w:rsid w:val="006B0231"/>
    <w:rsid w:val="006B0568"/>
    <w:rsid w:val="006B1D6F"/>
    <w:rsid w:val="006B2B9B"/>
    <w:rsid w:val="006B362D"/>
    <w:rsid w:val="006B46D5"/>
    <w:rsid w:val="006B4B5E"/>
    <w:rsid w:val="006B50A0"/>
    <w:rsid w:val="006B6C9D"/>
    <w:rsid w:val="006B70D9"/>
    <w:rsid w:val="006C0B3F"/>
    <w:rsid w:val="006C0B64"/>
    <w:rsid w:val="006C17D8"/>
    <w:rsid w:val="006C30B6"/>
    <w:rsid w:val="006C32D7"/>
    <w:rsid w:val="006C37FD"/>
    <w:rsid w:val="006C53EB"/>
    <w:rsid w:val="006C5E50"/>
    <w:rsid w:val="006C703A"/>
    <w:rsid w:val="006C76AE"/>
    <w:rsid w:val="006C7A04"/>
    <w:rsid w:val="006C7DD8"/>
    <w:rsid w:val="006D007E"/>
    <w:rsid w:val="006D0EC7"/>
    <w:rsid w:val="006D12A4"/>
    <w:rsid w:val="006D1C03"/>
    <w:rsid w:val="006D22CA"/>
    <w:rsid w:val="006D2C0F"/>
    <w:rsid w:val="006D2E3E"/>
    <w:rsid w:val="006D318E"/>
    <w:rsid w:val="006D357E"/>
    <w:rsid w:val="006D3A60"/>
    <w:rsid w:val="006D492D"/>
    <w:rsid w:val="006D5E87"/>
    <w:rsid w:val="006D6BB0"/>
    <w:rsid w:val="006D6EE0"/>
    <w:rsid w:val="006D70FB"/>
    <w:rsid w:val="006D7791"/>
    <w:rsid w:val="006D7C05"/>
    <w:rsid w:val="006D7F6A"/>
    <w:rsid w:val="006E0C5E"/>
    <w:rsid w:val="006E1020"/>
    <w:rsid w:val="006E211D"/>
    <w:rsid w:val="006E298A"/>
    <w:rsid w:val="006E3221"/>
    <w:rsid w:val="006E36D9"/>
    <w:rsid w:val="006E3823"/>
    <w:rsid w:val="006E3FF0"/>
    <w:rsid w:val="006E4819"/>
    <w:rsid w:val="006E4E1D"/>
    <w:rsid w:val="006E504E"/>
    <w:rsid w:val="006E52F0"/>
    <w:rsid w:val="006E5714"/>
    <w:rsid w:val="006E6852"/>
    <w:rsid w:val="006E6CF2"/>
    <w:rsid w:val="006E7A93"/>
    <w:rsid w:val="006E7CAB"/>
    <w:rsid w:val="006F0592"/>
    <w:rsid w:val="006F09A4"/>
    <w:rsid w:val="006F0F54"/>
    <w:rsid w:val="006F14CE"/>
    <w:rsid w:val="006F16F4"/>
    <w:rsid w:val="006F342D"/>
    <w:rsid w:val="006F378C"/>
    <w:rsid w:val="006F38B7"/>
    <w:rsid w:val="006F4473"/>
    <w:rsid w:val="006F467C"/>
    <w:rsid w:val="006F4C61"/>
    <w:rsid w:val="006F5475"/>
    <w:rsid w:val="006F5948"/>
    <w:rsid w:val="006F5D51"/>
    <w:rsid w:val="006F664B"/>
    <w:rsid w:val="006F66EB"/>
    <w:rsid w:val="006F7258"/>
    <w:rsid w:val="007007B6"/>
    <w:rsid w:val="00700892"/>
    <w:rsid w:val="00700BA4"/>
    <w:rsid w:val="00700C92"/>
    <w:rsid w:val="00701C64"/>
    <w:rsid w:val="00701F51"/>
    <w:rsid w:val="00702709"/>
    <w:rsid w:val="00702A69"/>
    <w:rsid w:val="00703D41"/>
    <w:rsid w:val="0070439B"/>
    <w:rsid w:val="00704548"/>
    <w:rsid w:val="00704959"/>
    <w:rsid w:val="0070514C"/>
    <w:rsid w:val="00706860"/>
    <w:rsid w:val="007072E8"/>
    <w:rsid w:val="00707629"/>
    <w:rsid w:val="00707718"/>
    <w:rsid w:val="00710F4C"/>
    <w:rsid w:val="00711934"/>
    <w:rsid w:val="00711B0B"/>
    <w:rsid w:val="00711FA7"/>
    <w:rsid w:val="00712792"/>
    <w:rsid w:val="00713A9F"/>
    <w:rsid w:val="00713CE3"/>
    <w:rsid w:val="00715E58"/>
    <w:rsid w:val="00715FBF"/>
    <w:rsid w:val="0071600B"/>
    <w:rsid w:val="00716FF2"/>
    <w:rsid w:val="00717473"/>
    <w:rsid w:val="00717484"/>
    <w:rsid w:val="0071786D"/>
    <w:rsid w:val="00720515"/>
    <w:rsid w:val="00721582"/>
    <w:rsid w:val="00721A4E"/>
    <w:rsid w:val="007225B1"/>
    <w:rsid w:val="00722AA9"/>
    <w:rsid w:val="0072335D"/>
    <w:rsid w:val="00723797"/>
    <w:rsid w:val="00723B33"/>
    <w:rsid w:val="00723E83"/>
    <w:rsid w:val="00723FCF"/>
    <w:rsid w:val="00724984"/>
    <w:rsid w:val="00724F7C"/>
    <w:rsid w:val="007250E2"/>
    <w:rsid w:val="007256AB"/>
    <w:rsid w:val="00725935"/>
    <w:rsid w:val="00726890"/>
    <w:rsid w:val="007270A7"/>
    <w:rsid w:val="007274F3"/>
    <w:rsid w:val="007279D1"/>
    <w:rsid w:val="00727CD2"/>
    <w:rsid w:val="007300EE"/>
    <w:rsid w:val="007306E2"/>
    <w:rsid w:val="0073096D"/>
    <w:rsid w:val="00730A06"/>
    <w:rsid w:val="0073203C"/>
    <w:rsid w:val="00732410"/>
    <w:rsid w:val="007329C3"/>
    <w:rsid w:val="0073332F"/>
    <w:rsid w:val="0073369E"/>
    <w:rsid w:val="00733714"/>
    <w:rsid w:val="00733A96"/>
    <w:rsid w:val="00733FA0"/>
    <w:rsid w:val="007340BE"/>
    <w:rsid w:val="0073417C"/>
    <w:rsid w:val="007348F9"/>
    <w:rsid w:val="0073553E"/>
    <w:rsid w:val="007357A6"/>
    <w:rsid w:val="00735C13"/>
    <w:rsid w:val="0073639A"/>
    <w:rsid w:val="00737037"/>
    <w:rsid w:val="00737D37"/>
    <w:rsid w:val="007411C7"/>
    <w:rsid w:val="0074186D"/>
    <w:rsid w:val="00742138"/>
    <w:rsid w:val="00742809"/>
    <w:rsid w:val="00742A1B"/>
    <w:rsid w:val="0074317C"/>
    <w:rsid w:val="00744677"/>
    <w:rsid w:val="00744790"/>
    <w:rsid w:val="0074484B"/>
    <w:rsid w:val="00744CE0"/>
    <w:rsid w:val="007475D3"/>
    <w:rsid w:val="00747DE0"/>
    <w:rsid w:val="0075060F"/>
    <w:rsid w:val="00750666"/>
    <w:rsid w:val="00750C98"/>
    <w:rsid w:val="0075121C"/>
    <w:rsid w:val="00752153"/>
    <w:rsid w:val="00753091"/>
    <w:rsid w:val="00753671"/>
    <w:rsid w:val="0075411A"/>
    <w:rsid w:val="00754C24"/>
    <w:rsid w:val="00755243"/>
    <w:rsid w:val="007552FC"/>
    <w:rsid w:val="007556A9"/>
    <w:rsid w:val="00755DAA"/>
    <w:rsid w:val="0075753B"/>
    <w:rsid w:val="00757826"/>
    <w:rsid w:val="0076048C"/>
    <w:rsid w:val="0076076F"/>
    <w:rsid w:val="00761A69"/>
    <w:rsid w:val="00761DF3"/>
    <w:rsid w:val="00761EE2"/>
    <w:rsid w:val="00762282"/>
    <w:rsid w:val="0076285B"/>
    <w:rsid w:val="007628AC"/>
    <w:rsid w:val="00762B57"/>
    <w:rsid w:val="00762B6D"/>
    <w:rsid w:val="00763E3A"/>
    <w:rsid w:val="007646E1"/>
    <w:rsid w:val="0076658D"/>
    <w:rsid w:val="007702A5"/>
    <w:rsid w:val="007706DA"/>
    <w:rsid w:val="00770C14"/>
    <w:rsid w:val="00770DD5"/>
    <w:rsid w:val="00771CBB"/>
    <w:rsid w:val="0077244B"/>
    <w:rsid w:val="00772713"/>
    <w:rsid w:val="007730B5"/>
    <w:rsid w:val="00773738"/>
    <w:rsid w:val="00773901"/>
    <w:rsid w:val="00773BE4"/>
    <w:rsid w:val="0077447F"/>
    <w:rsid w:val="007745C1"/>
    <w:rsid w:val="00774F5D"/>
    <w:rsid w:val="0077549C"/>
    <w:rsid w:val="00776E69"/>
    <w:rsid w:val="00776F76"/>
    <w:rsid w:val="00776F9A"/>
    <w:rsid w:val="007771AE"/>
    <w:rsid w:val="0078017D"/>
    <w:rsid w:val="00780D1B"/>
    <w:rsid w:val="00780EE1"/>
    <w:rsid w:val="007810A3"/>
    <w:rsid w:val="007814A5"/>
    <w:rsid w:val="00781581"/>
    <w:rsid w:val="007820E5"/>
    <w:rsid w:val="0078275D"/>
    <w:rsid w:val="00783A76"/>
    <w:rsid w:val="00783D1F"/>
    <w:rsid w:val="00784BE8"/>
    <w:rsid w:val="00784D52"/>
    <w:rsid w:val="00784E4C"/>
    <w:rsid w:val="00784E5D"/>
    <w:rsid w:val="00786576"/>
    <w:rsid w:val="00787049"/>
    <w:rsid w:val="007870CC"/>
    <w:rsid w:val="007873A5"/>
    <w:rsid w:val="00787D7F"/>
    <w:rsid w:val="00790317"/>
    <w:rsid w:val="00790329"/>
    <w:rsid w:val="0079048D"/>
    <w:rsid w:val="0079082F"/>
    <w:rsid w:val="00790B32"/>
    <w:rsid w:val="0079121E"/>
    <w:rsid w:val="00791D0E"/>
    <w:rsid w:val="007920F0"/>
    <w:rsid w:val="007921E9"/>
    <w:rsid w:val="007921F3"/>
    <w:rsid w:val="007922E0"/>
    <w:rsid w:val="00792731"/>
    <w:rsid w:val="007942B5"/>
    <w:rsid w:val="0079502A"/>
    <w:rsid w:val="00795B9B"/>
    <w:rsid w:val="0079609A"/>
    <w:rsid w:val="00796B5D"/>
    <w:rsid w:val="00797522"/>
    <w:rsid w:val="00797669"/>
    <w:rsid w:val="00797AA1"/>
    <w:rsid w:val="007A0595"/>
    <w:rsid w:val="007A0887"/>
    <w:rsid w:val="007A08D0"/>
    <w:rsid w:val="007A0E86"/>
    <w:rsid w:val="007A16EE"/>
    <w:rsid w:val="007A18E9"/>
    <w:rsid w:val="007A235B"/>
    <w:rsid w:val="007A2FAA"/>
    <w:rsid w:val="007A2FB2"/>
    <w:rsid w:val="007A32D8"/>
    <w:rsid w:val="007A3399"/>
    <w:rsid w:val="007A35B2"/>
    <w:rsid w:val="007A471A"/>
    <w:rsid w:val="007A6259"/>
    <w:rsid w:val="007A7132"/>
    <w:rsid w:val="007B0A17"/>
    <w:rsid w:val="007B0A35"/>
    <w:rsid w:val="007B10A7"/>
    <w:rsid w:val="007B1582"/>
    <w:rsid w:val="007B19A2"/>
    <w:rsid w:val="007B2645"/>
    <w:rsid w:val="007B2A54"/>
    <w:rsid w:val="007B3018"/>
    <w:rsid w:val="007B3841"/>
    <w:rsid w:val="007B3D2C"/>
    <w:rsid w:val="007B4F67"/>
    <w:rsid w:val="007B51E7"/>
    <w:rsid w:val="007B564D"/>
    <w:rsid w:val="007B5ADD"/>
    <w:rsid w:val="007B5B44"/>
    <w:rsid w:val="007B5B78"/>
    <w:rsid w:val="007B6318"/>
    <w:rsid w:val="007B6763"/>
    <w:rsid w:val="007C02D6"/>
    <w:rsid w:val="007C0D11"/>
    <w:rsid w:val="007C12AC"/>
    <w:rsid w:val="007C1685"/>
    <w:rsid w:val="007C2596"/>
    <w:rsid w:val="007C2B16"/>
    <w:rsid w:val="007C3586"/>
    <w:rsid w:val="007C40D6"/>
    <w:rsid w:val="007C42FE"/>
    <w:rsid w:val="007C4A79"/>
    <w:rsid w:val="007C5A4E"/>
    <w:rsid w:val="007C65B7"/>
    <w:rsid w:val="007C77EB"/>
    <w:rsid w:val="007D0705"/>
    <w:rsid w:val="007D09C4"/>
    <w:rsid w:val="007D1D2B"/>
    <w:rsid w:val="007D2332"/>
    <w:rsid w:val="007D33E2"/>
    <w:rsid w:val="007D3C4D"/>
    <w:rsid w:val="007D49B7"/>
    <w:rsid w:val="007D5A4E"/>
    <w:rsid w:val="007D63D3"/>
    <w:rsid w:val="007D6E50"/>
    <w:rsid w:val="007D6FF8"/>
    <w:rsid w:val="007D7207"/>
    <w:rsid w:val="007E0103"/>
    <w:rsid w:val="007E0B19"/>
    <w:rsid w:val="007E0C57"/>
    <w:rsid w:val="007E256C"/>
    <w:rsid w:val="007E2620"/>
    <w:rsid w:val="007E2AD9"/>
    <w:rsid w:val="007E2F5C"/>
    <w:rsid w:val="007E2F7C"/>
    <w:rsid w:val="007E2FDD"/>
    <w:rsid w:val="007E302A"/>
    <w:rsid w:val="007E4656"/>
    <w:rsid w:val="007E5087"/>
    <w:rsid w:val="007E5DE4"/>
    <w:rsid w:val="007E6D5A"/>
    <w:rsid w:val="007E714D"/>
    <w:rsid w:val="007E7AB0"/>
    <w:rsid w:val="007E7E75"/>
    <w:rsid w:val="007F1651"/>
    <w:rsid w:val="007F1A49"/>
    <w:rsid w:val="007F1C5B"/>
    <w:rsid w:val="007F2345"/>
    <w:rsid w:val="007F2E20"/>
    <w:rsid w:val="007F3C39"/>
    <w:rsid w:val="007F3C97"/>
    <w:rsid w:val="007F3E0E"/>
    <w:rsid w:val="007F3FEE"/>
    <w:rsid w:val="007F44C4"/>
    <w:rsid w:val="007F4A68"/>
    <w:rsid w:val="007F4AD9"/>
    <w:rsid w:val="007F52D1"/>
    <w:rsid w:val="007F5998"/>
    <w:rsid w:val="007F6FDC"/>
    <w:rsid w:val="007F76BF"/>
    <w:rsid w:val="007F7A9E"/>
    <w:rsid w:val="00800208"/>
    <w:rsid w:val="00800488"/>
    <w:rsid w:val="00800F79"/>
    <w:rsid w:val="00801186"/>
    <w:rsid w:val="008021F8"/>
    <w:rsid w:val="00802C17"/>
    <w:rsid w:val="008049F8"/>
    <w:rsid w:val="008052CF"/>
    <w:rsid w:val="0080538A"/>
    <w:rsid w:val="0080671C"/>
    <w:rsid w:val="008076D4"/>
    <w:rsid w:val="00807B27"/>
    <w:rsid w:val="00810437"/>
    <w:rsid w:val="0081111F"/>
    <w:rsid w:val="00811172"/>
    <w:rsid w:val="00811889"/>
    <w:rsid w:val="00811EDD"/>
    <w:rsid w:val="00812C09"/>
    <w:rsid w:val="0081407E"/>
    <w:rsid w:val="008157DD"/>
    <w:rsid w:val="00815BD8"/>
    <w:rsid w:val="008161C2"/>
    <w:rsid w:val="0081643B"/>
    <w:rsid w:val="008167F1"/>
    <w:rsid w:val="00816AA8"/>
    <w:rsid w:val="00816FF7"/>
    <w:rsid w:val="008178B2"/>
    <w:rsid w:val="00817BBF"/>
    <w:rsid w:val="0082031F"/>
    <w:rsid w:val="00820FA3"/>
    <w:rsid w:val="00821111"/>
    <w:rsid w:val="00821138"/>
    <w:rsid w:val="00821569"/>
    <w:rsid w:val="00822B2A"/>
    <w:rsid w:val="00823491"/>
    <w:rsid w:val="00824B59"/>
    <w:rsid w:val="00824D24"/>
    <w:rsid w:val="00825B10"/>
    <w:rsid w:val="00825B1F"/>
    <w:rsid w:val="00825CF8"/>
    <w:rsid w:val="00826011"/>
    <w:rsid w:val="00826F33"/>
    <w:rsid w:val="00827E89"/>
    <w:rsid w:val="00827E9E"/>
    <w:rsid w:val="0083054C"/>
    <w:rsid w:val="008305DF"/>
    <w:rsid w:val="008309C9"/>
    <w:rsid w:val="00830A24"/>
    <w:rsid w:val="0083146A"/>
    <w:rsid w:val="008314C6"/>
    <w:rsid w:val="0083170B"/>
    <w:rsid w:val="0083187D"/>
    <w:rsid w:val="00831DB3"/>
    <w:rsid w:val="0083223A"/>
    <w:rsid w:val="00832910"/>
    <w:rsid w:val="00832E58"/>
    <w:rsid w:val="008333FA"/>
    <w:rsid w:val="008338B3"/>
    <w:rsid w:val="00833C48"/>
    <w:rsid w:val="00834B69"/>
    <w:rsid w:val="00835CB9"/>
    <w:rsid w:val="0083621C"/>
    <w:rsid w:val="00836836"/>
    <w:rsid w:val="00836A3D"/>
    <w:rsid w:val="00837879"/>
    <w:rsid w:val="00837981"/>
    <w:rsid w:val="00837A3B"/>
    <w:rsid w:val="00837D79"/>
    <w:rsid w:val="00840230"/>
    <w:rsid w:val="008404AA"/>
    <w:rsid w:val="008406F2"/>
    <w:rsid w:val="008409A0"/>
    <w:rsid w:val="00842BF8"/>
    <w:rsid w:val="00842C5C"/>
    <w:rsid w:val="0084370E"/>
    <w:rsid w:val="00843AEA"/>
    <w:rsid w:val="0084484B"/>
    <w:rsid w:val="00844BB5"/>
    <w:rsid w:val="00844D1F"/>
    <w:rsid w:val="0084524C"/>
    <w:rsid w:val="0084538F"/>
    <w:rsid w:val="008456C9"/>
    <w:rsid w:val="00845D03"/>
    <w:rsid w:val="00847509"/>
    <w:rsid w:val="00850BE4"/>
    <w:rsid w:val="00850EFA"/>
    <w:rsid w:val="008513D2"/>
    <w:rsid w:val="008524B6"/>
    <w:rsid w:val="0085343B"/>
    <w:rsid w:val="00854262"/>
    <w:rsid w:val="008545BB"/>
    <w:rsid w:val="0085468D"/>
    <w:rsid w:val="008560FE"/>
    <w:rsid w:val="00856574"/>
    <w:rsid w:val="008566F2"/>
    <w:rsid w:val="00856A46"/>
    <w:rsid w:val="00857544"/>
    <w:rsid w:val="008577D1"/>
    <w:rsid w:val="00857E60"/>
    <w:rsid w:val="00860426"/>
    <w:rsid w:val="0086218D"/>
    <w:rsid w:val="00862BE9"/>
    <w:rsid w:val="00862E7F"/>
    <w:rsid w:val="00862F43"/>
    <w:rsid w:val="008642F1"/>
    <w:rsid w:val="00864B6E"/>
    <w:rsid w:val="00866221"/>
    <w:rsid w:val="0086674A"/>
    <w:rsid w:val="00866E62"/>
    <w:rsid w:val="0086719A"/>
    <w:rsid w:val="00867256"/>
    <w:rsid w:val="00867664"/>
    <w:rsid w:val="00867C48"/>
    <w:rsid w:val="00867D99"/>
    <w:rsid w:val="008700BE"/>
    <w:rsid w:val="0087037E"/>
    <w:rsid w:val="008705D5"/>
    <w:rsid w:val="008707AE"/>
    <w:rsid w:val="008708A0"/>
    <w:rsid w:val="00871428"/>
    <w:rsid w:val="0087169E"/>
    <w:rsid w:val="0087193A"/>
    <w:rsid w:val="008719B2"/>
    <w:rsid w:val="0087228C"/>
    <w:rsid w:val="00872B01"/>
    <w:rsid w:val="00872BBD"/>
    <w:rsid w:val="008735FF"/>
    <w:rsid w:val="00874D07"/>
    <w:rsid w:val="00875127"/>
    <w:rsid w:val="00876864"/>
    <w:rsid w:val="00877AC3"/>
    <w:rsid w:val="0088007D"/>
    <w:rsid w:val="00880701"/>
    <w:rsid w:val="00880EFC"/>
    <w:rsid w:val="008816E6"/>
    <w:rsid w:val="008819C2"/>
    <w:rsid w:val="00882488"/>
    <w:rsid w:val="008835F3"/>
    <w:rsid w:val="008838A6"/>
    <w:rsid w:val="00883AF3"/>
    <w:rsid w:val="008843FF"/>
    <w:rsid w:val="00884DBF"/>
    <w:rsid w:val="0088519A"/>
    <w:rsid w:val="008862DD"/>
    <w:rsid w:val="00886CC5"/>
    <w:rsid w:val="00886E64"/>
    <w:rsid w:val="0088770A"/>
    <w:rsid w:val="00887853"/>
    <w:rsid w:val="00887997"/>
    <w:rsid w:val="00887DDE"/>
    <w:rsid w:val="008904C1"/>
    <w:rsid w:val="008905D6"/>
    <w:rsid w:val="008907E7"/>
    <w:rsid w:val="0089084F"/>
    <w:rsid w:val="008908DF"/>
    <w:rsid w:val="00890945"/>
    <w:rsid w:val="008909E2"/>
    <w:rsid w:val="00890C18"/>
    <w:rsid w:val="00890F3E"/>
    <w:rsid w:val="0089107A"/>
    <w:rsid w:val="008910AA"/>
    <w:rsid w:val="00891A24"/>
    <w:rsid w:val="00891D8D"/>
    <w:rsid w:val="00891F8B"/>
    <w:rsid w:val="00893934"/>
    <w:rsid w:val="00894023"/>
    <w:rsid w:val="00894B73"/>
    <w:rsid w:val="00894F63"/>
    <w:rsid w:val="00895681"/>
    <w:rsid w:val="0089643B"/>
    <w:rsid w:val="008967FA"/>
    <w:rsid w:val="00896AE9"/>
    <w:rsid w:val="00896F11"/>
    <w:rsid w:val="00897232"/>
    <w:rsid w:val="0089777C"/>
    <w:rsid w:val="008978E3"/>
    <w:rsid w:val="00897DDD"/>
    <w:rsid w:val="008A1520"/>
    <w:rsid w:val="008A3297"/>
    <w:rsid w:val="008A3CFC"/>
    <w:rsid w:val="008A437D"/>
    <w:rsid w:val="008A4555"/>
    <w:rsid w:val="008A5CCA"/>
    <w:rsid w:val="008A606E"/>
    <w:rsid w:val="008A6148"/>
    <w:rsid w:val="008A6206"/>
    <w:rsid w:val="008A6CDB"/>
    <w:rsid w:val="008A6F0A"/>
    <w:rsid w:val="008A7435"/>
    <w:rsid w:val="008A7540"/>
    <w:rsid w:val="008A7966"/>
    <w:rsid w:val="008A7E94"/>
    <w:rsid w:val="008B0390"/>
    <w:rsid w:val="008B060D"/>
    <w:rsid w:val="008B1109"/>
    <w:rsid w:val="008B1BB0"/>
    <w:rsid w:val="008B30D9"/>
    <w:rsid w:val="008B38A7"/>
    <w:rsid w:val="008B3AC3"/>
    <w:rsid w:val="008B3D1B"/>
    <w:rsid w:val="008B42D5"/>
    <w:rsid w:val="008B4DDD"/>
    <w:rsid w:val="008B54B4"/>
    <w:rsid w:val="008B6009"/>
    <w:rsid w:val="008B7565"/>
    <w:rsid w:val="008C0127"/>
    <w:rsid w:val="008C0825"/>
    <w:rsid w:val="008C0844"/>
    <w:rsid w:val="008C0DB9"/>
    <w:rsid w:val="008C1D59"/>
    <w:rsid w:val="008C20E6"/>
    <w:rsid w:val="008C3169"/>
    <w:rsid w:val="008C3896"/>
    <w:rsid w:val="008C3CE6"/>
    <w:rsid w:val="008C4495"/>
    <w:rsid w:val="008C4FD7"/>
    <w:rsid w:val="008C5112"/>
    <w:rsid w:val="008C5500"/>
    <w:rsid w:val="008C64C4"/>
    <w:rsid w:val="008C6D4D"/>
    <w:rsid w:val="008C710C"/>
    <w:rsid w:val="008C76CF"/>
    <w:rsid w:val="008D00B3"/>
    <w:rsid w:val="008D0998"/>
    <w:rsid w:val="008D0ADD"/>
    <w:rsid w:val="008D0DFD"/>
    <w:rsid w:val="008D18A0"/>
    <w:rsid w:val="008D18D7"/>
    <w:rsid w:val="008D2022"/>
    <w:rsid w:val="008D340E"/>
    <w:rsid w:val="008D37D9"/>
    <w:rsid w:val="008D3FDB"/>
    <w:rsid w:val="008D5993"/>
    <w:rsid w:val="008D5CB9"/>
    <w:rsid w:val="008D5D4D"/>
    <w:rsid w:val="008D61B1"/>
    <w:rsid w:val="008D67D3"/>
    <w:rsid w:val="008D6930"/>
    <w:rsid w:val="008D734E"/>
    <w:rsid w:val="008D75BF"/>
    <w:rsid w:val="008D7AA2"/>
    <w:rsid w:val="008E1158"/>
    <w:rsid w:val="008E1883"/>
    <w:rsid w:val="008E1C5D"/>
    <w:rsid w:val="008E26C5"/>
    <w:rsid w:val="008E3BCB"/>
    <w:rsid w:val="008E44B9"/>
    <w:rsid w:val="008E4F3C"/>
    <w:rsid w:val="008E4FDD"/>
    <w:rsid w:val="008E54C1"/>
    <w:rsid w:val="008E56A9"/>
    <w:rsid w:val="008E71A5"/>
    <w:rsid w:val="008E76AB"/>
    <w:rsid w:val="008E7866"/>
    <w:rsid w:val="008E79D7"/>
    <w:rsid w:val="008E7EE6"/>
    <w:rsid w:val="008E7F25"/>
    <w:rsid w:val="008E7FC8"/>
    <w:rsid w:val="008F068F"/>
    <w:rsid w:val="008F0944"/>
    <w:rsid w:val="008F0B2C"/>
    <w:rsid w:val="008F0C9D"/>
    <w:rsid w:val="008F1196"/>
    <w:rsid w:val="008F165D"/>
    <w:rsid w:val="008F1C75"/>
    <w:rsid w:val="008F21EB"/>
    <w:rsid w:val="008F311A"/>
    <w:rsid w:val="008F313C"/>
    <w:rsid w:val="008F360C"/>
    <w:rsid w:val="008F45E1"/>
    <w:rsid w:val="008F4A74"/>
    <w:rsid w:val="008F5390"/>
    <w:rsid w:val="008F6A21"/>
    <w:rsid w:val="008F72D6"/>
    <w:rsid w:val="008F734C"/>
    <w:rsid w:val="008F7457"/>
    <w:rsid w:val="008F7604"/>
    <w:rsid w:val="008F7696"/>
    <w:rsid w:val="008F7912"/>
    <w:rsid w:val="008F7A1C"/>
    <w:rsid w:val="00900A33"/>
    <w:rsid w:val="00900E42"/>
    <w:rsid w:val="00901F36"/>
    <w:rsid w:val="00902760"/>
    <w:rsid w:val="009029B1"/>
    <w:rsid w:val="00902AA8"/>
    <w:rsid w:val="00902E4A"/>
    <w:rsid w:val="00903077"/>
    <w:rsid w:val="009031A4"/>
    <w:rsid w:val="00904F9E"/>
    <w:rsid w:val="00905411"/>
    <w:rsid w:val="00905A5D"/>
    <w:rsid w:val="00905A94"/>
    <w:rsid w:val="00906936"/>
    <w:rsid w:val="00906A8B"/>
    <w:rsid w:val="00906D95"/>
    <w:rsid w:val="00907CA8"/>
    <w:rsid w:val="0091034B"/>
    <w:rsid w:val="0091048A"/>
    <w:rsid w:val="00910C0B"/>
    <w:rsid w:val="00911442"/>
    <w:rsid w:val="00911AB1"/>
    <w:rsid w:val="00911D47"/>
    <w:rsid w:val="009124E8"/>
    <w:rsid w:val="00912A42"/>
    <w:rsid w:val="00912BDA"/>
    <w:rsid w:val="009131D8"/>
    <w:rsid w:val="009137E5"/>
    <w:rsid w:val="00913C2E"/>
    <w:rsid w:val="00913E79"/>
    <w:rsid w:val="00914A06"/>
    <w:rsid w:val="00914E17"/>
    <w:rsid w:val="0091529D"/>
    <w:rsid w:val="00915326"/>
    <w:rsid w:val="00916A6B"/>
    <w:rsid w:val="009203C0"/>
    <w:rsid w:val="00921218"/>
    <w:rsid w:val="009213DD"/>
    <w:rsid w:val="009215DD"/>
    <w:rsid w:val="0092162D"/>
    <w:rsid w:val="00921977"/>
    <w:rsid w:val="00921989"/>
    <w:rsid w:val="0092213A"/>
    <w:rsid w:val="00922B71"/>
    <w:rsid w:val="00923334"/>
    <w:rsid w:val="00923F49"/>
    <w:rsid w:val="00924C32"/>
    <w:rsid w:val="009251F9"/>
    <w:rsid w:val="00925A47"/>
    <w:rsid w:val="0092766E"/>
    <w:rsid w:val="00927A5D"/>
    <w:rsid w:val="00927D52"/>
    <w:rsid w:val="00927E17"/>
    <w:rsid w:val="00930A16"/>
    <w:rsid w:val="00930FFD"/>
    <w:rsid w:val="00931161"/>
    <w:rsid w:val="009319AD"/>
    <w:rsid w:val="009343FB"/>
    <w:rsid w:val="0093452C"/>
    <w:rsid w:val="00934AEB"/>
    <w:rsid w:val="00934CB0"/>
    <w:rsid w:val="00934DF4"/>
    <w:rsid w:val="00934EA9"/>
    <w:rsid w:val="009354D4"/>
    <w:rsid w:val="0093590A"/>
    <w:rsid w:val="00935BB8"/>
    <w:rsid w:val="00935F03"/>
    <w:rsid w:val="00936AFE"/>
    <w:rsid w:val="00937D53"/>
    <w:rsid w:val="00940271"/>
    <w:rsid w:val="00940835"/>
    <w:rsid w:val="00940FCF"/>
    <w:rsid w:val="00941290"/>
    <w:rsid w:val="009414AB"/>
    <w:rsid w:val="00941C44"/>
    <w:rsid w:val="009427F8"/>
    <w:rsid w:val="00944674"/>
    <w:rsid w:val="0094493B"/>
    <w:rsid w:val="00945044"/>
    <w:rsid w:val="00945140"/>
    <w:rsid w:val="009451F1"/>
    <w:rsid w:val="00945846"/>
    <w:rsid w:val="00945A18"/>
    <w:rsid w:val="00946BF0"/>
    <w:rsid w:val="00947A1F"/>
    <w:rsid w:val="00950579"/>
    <w:rsid w:val="00950F2C"/>
    <w:rsid w:val="009510E1"/>
    <w:rsid w:val="009514AB"/>
    <w:rsid w:val="00951F28"/>
    <w:rsid w:val="00951F6A"/>
    <w:rsid w:val="00952B1D"/>
    <w:rsid w:val="00952E8B"/>
    <w:rsid w:val="00953A42"/>
    <w:rsid w:val="00954501"/>
    <w:rsid w:val="009549AB"/>
    <w:rsid w:val="009554FB"/>
    <w:rsid w:val="009562A1"/>
    <w:rsid w:val="00957121"/>
    <w:rsid w:val="009571D4"/>
    <w:rsid w:val="00957FBA"/>
    <w:rsid w:val="009608D4"/>
    <w:rsid w:val="00961ADA"/>
    <w:rsid w:val="009626E2"/>
    <w:rsid w:val="00964D66"/>
    <w:rsid w:val="009650A2"/>
    <w:rsid w:val="00965B4B"/>
    <w:rsid w:val="009671FE"/>
    <w:rsid w:val="009671FF"/>
    <w:rsid w:val="00967B2E"/>
    <w:rsid w:val="0097003B"/>
    <w:rsid w:val="0097029D"/>
    <w:rsid w:val="00970BD5"/>
    <w:rsid w:val="00970CA1"/>
    <w:rsid w:val="00971254"/>
    <w:rsid w:val="00972911"/>
    <w:rsid w:val="009729E2"/>
    <w:rsid w:val="00972F80"/>
    <w:rsid w:val="00973139"/>
    <w:rsid w:val="00973456"/>
    <w:rsid w:val="009748EA"/>
    <w:rsid w:val="00974A37"/>
    <w:rsid w:val="00974C9D"/>
    <w:rsid w:val="009750A7"/>
    <w:rsid w:val="00977296"/>
    <w:rsid w:val="0097729E"/>
    <w:rsid w:val="009779F7"/>
    <w:rsid w:val="00980264"/>
    <w:rsid w:val="009804B2"/>
    <w:rsid w:val="00980AB8"/>
    <w:rsid w:val="00980E11"/>
    <w:rsid w:val="00980FD7"/>
    <w:rsid w:val="00981F73"/>
    <w:rsid w:val="009829C3"/>
    <w:rsid w:val="00982F21"/>
    <w:rsid w:val="00983FB2"/>
    <w:rsid w:val="0098402E"/>
    <w:rsid w:val="009843C5"/>
    <w:rsid w:val="009848D4"/>
    <w:rsid w:val="00984AFB"/>
    <w:rsid w:val="0098562B"/>
    <w:rsid w:val="009857F8"/>
    <w:rsid w:val="00985F41"/>
    <w:rsid w:val="00986480"/>
    <w:rsid w:val="00986689"/>
    <w:rsid w:val="009866FF"/>
    <w:rsid w:val="00986805"/>
    <w:rsid w:val="0098774B"/>
    <w:rsid w:val="00987E7C"/>
    <w:rsid w:val="0099056B"/>
    <w:rsid w:val="00990B92"/>
    <w:rsid w:val="00990CB5"/>
    <w:rsid w:val="009913AA"/>
    <w:rsid w:val="0099270E"/>
    <w:rsid w:val="00992B33"/>
    <w:rsid w:val="00992B77"/>
    <w:rsid w:val="00992E9E"/>
    <w:rsid w:val="00993037"/>
    <w:rsid w:val="009934C3"/>
    <w:rsid w:val="0099371F"/>
    <w:rsid w:val="00994505"/>
    <w:rsid w:val="009947B7"/>
    <w:rsid w:val="009949AD"/>
    <w:rsid w:val="00994A5C"/>
    <w:rsid w:val="00995041"/>
    <w:rsid w:val="00995188"/>
    <w:rsid w:val="00995A53"/>
    <w:rsid w:val="009966F2"/>
    <w:rsid w:val="00996AE9"/>
    <w:rsid w:val="00997DC5"/>
    <w:rsid w:val="009A07DE"/>
    <w:rsid w:val="009A0F17"/>
    <w:rsid w:val="009A1665"/>
    <w:rsid w:val="009A1F9B"/>
    <w:rsid w:val="009A20F6"/>
    <w:rsid w:val="009A2CEF"/>
    <w:rsid w:val="009A2F79"/>
    <w:rsid w:val="009A3E3B"/>
    <w:rsid w:val="009A563C"/>
    <w:rsid w:val="009A5890"/>
    <w:rsid w:val="009A5CD7"/>
    <w:rsid w:val="009A5DD6"/>
    <w:rsid w:val="009A5EB6"/>
    <w:rsid w:val="009A6672"/>
    <w:rsid w:val="009A7DB2"/>
    <w:rsid w:val="009B0419"/>
    <w:rsid w:val="009B2E86"/>
    <w:rsid w:val="009B39FB"/>
    <w:rsid w:val="009B3C7B"/>
    <w:rsid w:val="009B67DF"/>
    <w:rsid w:val="009B683E"/>
    <w:rsid w:val="009B6E40"/>
    <w:rsid w:val="009B7600"/>
    <w:rsid w:val="009B7B3D"/>
    <w:rsid w:val="009B7ED5"/>
    <w:rsid w:val="009C0554"/>
    <w:rsid w:val="009C19B2"/>
    <w:rsid w:val="009C1BD4"/>
    <w:rsid w:val="009C1EB8"/>
    <w:rsid w:val="009C2803"/>
    <w:rsid w:val="009C2888"/>
    <w:rsid w:val="009C3504"/>
    <w:rsid w:val="009C3AE3"/>
    <w:rsid w:val="009C3FC5"/>
    <w:rsid w:val="009C44C4"/>
    <w:rsid w:val="009C4516"/>
    <w:rsid w:val="009C46F3"/>
    <w:rsid w:val="009C51E4"/>
    <w:rsid w:val="009C5D0D"/>
    <w:rsid w:val="009C62B7"/>
    <w:rsid w:val="009C6545"/>
    <w:rsid w:val="009C67AE"/>
    <w:rsid w:val="009C6A56"/>
    <w:rsid w:val="009C730D"/>
    <w:rsid w:val="009D00F3"/>
    <w:rsid w:val="009D0721"/>
    <w:rsid w:val="009D0D4D"/>
    <w:rsid w:val="009D1C5D"/>
    <w:rsid w:val="009D30D8"/>
    <w:rsid w:val="009D71B8"/>
    <w:rsid w:val="009D7D27"/>
    <w:rsid w:val="009E0187"/>
    <w:rsid w:val="009E0597"/>
    <w:rsid w:val="009E05B7"/>
    <w:rsid w:val="009E0C4C"/>
    <w:rsid w:val="009E13C6"/>
    <w:rsid w:val="009E1421"/>
    <w:rsid w:val="009E1518"/>
    <w:rsid w:val="009E18A2"/>
    <w:rsid w:val="009E243D"/>
    <w:rsid w:val="009E283B"/>
    <w:rsid w:val="009E2F6F"/>
    <w:rsid w:val="009E31CA"/>
    <w:rsid w:val="009E3751"/>
    <w:rsid w:val="009E3DF5"/>
    <w:rsid w:val="009E46DF"/>
    <w:rsid w:val="009E6F65"/>
    <w:rsid w:val="009E6F9C"/>
    <w:rsid w:val="009E780C"/>
    <w:rsid w:val="009E7A51"/>
    <w:rsid w:val="009F02E5"/>
    <w:rsid w:val="009F0315"/>
    <w:rsid w:val="009F07C5"/>
    <w:rsid w:val="009F0FEB"/>
    <w:rsid w:val="009F15CA"/>
    <w:rsid w:val="009F1714"/>
    <w:rsid w:val="009F1E22"/>
    <w:rsid w:val="009F20E5"/>
    <w:rsid w:val="009F21D6"/>
    <w:rsid w:val="009F284C"/>
    <w:rsid w:val="009F2D14"/>
    <w:rsid w:val="009F364D"/>
    <w:rsid w:val="009F3A09"/>
    <w:rsid w:val="009F4BCF"/>
    <w:rsid w:val="009F5338"/>
    <w:rsid w:val="009F62AB"/>
    <w:rsid w:val="009F64E4"/>
    <w:rsid w:val="009F66DB"/>
    <w:rsid w:val="009F6E03"/>
    <w:rsid w:val="009F7282"/>
    <w:rsid w:val="009F7653"/>
    <w:rsid w:val="00A002A1"/>
    <w:rsid w:val="00A00313"/>
    <w:rsid w:val="00A008AA"/>
    <w:rsid w:val="00A00C1E"/>
    <w:rsid w:val="00A00CF3"/>
    <w:rsid w:val="00A01B55"/>
    <w:rsid w:val="00A0475C"/>
    <w:rsid w:val="00A05481"/>
    <w:rsid w:val="00A05673"/>
    <w:rsid w:val="00A0572F"/>
    <w:rsid w:val="00A05F6B"/>
    <w:rsid w:val="00A060C4"/>
    <w:rsid w:val="00A061A0"/>
    <w:rsid w:val="00A06A9A"/>
    <w:rsid w:val="00A06D57"/>
    <w:rsid w:val="00A06E36"/>
    <w:rsid w:val="00A07D57"/>
    <w:rsid w:val="00A107CA"/>
    <w:rsid w:val="00A10853"/>
    <w:rsid w:val="00A10B2C"/>
    <w:rsid w:val="00A10BA0"/>
    <w:rsid w:val="00A10E2C"/>
    <w:rsid w:val="00A11394"/>
    <w:rsid w:val="00A11CFC"/>
    <w:rsid w:val="00A11D20"/>
    <w:rsid w:val="00A1215B"/>
    <w:rsid w:val="00A1298B"/>
    <w:rsid w:val="00A12E01"/>
    <w:rsid w:val="00A131F7"/>
    <w:rsid w:val="00A144FD"/>
    <w:rsid w:val="00A1500B"/>
    <w:rsid w:val="00A1555C"/>
    <w:rsid w:val="00A157AC"/>
    <w:rsid w:val="00A15FC4"/>
    <w:rsid w:val="00A16B10"/>
    <w:rsid w:val="00A170D4"/>
    <w:rsid w:val="00A174E5"/>
    <w:rsid w:val="00A17526"/>
    <w:rsid w:val="00A176C3"/>
    <w:rsid w:val="00A17EA7"/>
    <w:rsid w:val="00A20419"/>
    <w:rsid w:val="00A20492"/>
    <w:rsid w:val="00A204C3"/>
    <w:rsid w:val="00A21B2E"/>
    <w:rsid w:val="00A21F84"/>
    <w:rsid w:val="00A224AF"/>
    <w:rsid w:val="00A22D59"/>
    <w:rsid w:val="00A2352B"/>
    <w:rsid w:val="00A237EA"/>
    <w:rsid w:val="00A240CC"/>
    <w:rsid w:val="00A24627"/>
    <w:rsid w:val="00A24A8C"/>
    <w:rsid w:val="00A250A5"/>
    <w:rsid w:val="00A25BDF"/>
    <w:rsid w:val="00A25DAC"/>
    <w:rsid w:val="00A25F79"/>
    <w:rsid w:val="00A2645D"/>
    <w:rsid w:val="00A27241"/>
    <w:rsid w:val="00A278E7"/>
    <w:rsid w:val="00A27C5D"/>
    <w:rsid w:val="00A322A0"/>
    <w:rsid w:val="00A324A4"/>
    <w:rsid w:val="00A324DC"/>
    <w:rsid w:val="00A3268A"/>
    <w:rsid w:val="00A326EF"/>
    <w:rsid w:val="00A331EB"/>
    <w:rsid w:val="00A33351"/>
    <w:rsid w:val="00A33967"/>
    <w:rsid w:val="00A33B53"/>
    <w:rsid w:val="00A33E12"/>
    <w:rsid w:val="00A34861"/>
    <w:rsid w:val="00A34F13"/>
    <w:rsid w:val="00A35272"/>
    <w:rsid w:val="00A35931"/>
    <w:rsid w:val="00A35B3C"/>
    <w:rsid w:val="00A360DE"/>
    <w:rsid w:val="00A3665C"/>
    <w:rsid w:val="00A375D7"/>
    <w:rsid w:val="00A377D0"/>
    <w:rsid w:val="00A4099A"/>
    <w:rsid w:val="00A41F59"/>
    <w:rsid w:val="00A4329C"/>
    <w:rsid w:val="00A441BB"/>
    <w:rsid w:val="00A4477F"/>
    <w:rsid w:val="00A448B4"/>
    <w:rsid w:val="00A44D76"/>
    <w:rsid w:val="00A45B05"/>
    <w:rsid w:val="00A45F21"/>
    <w:rsid w:val="00A46216"/>
    <w:rsid w:val="00A464BC"/>
    <w:rsid w:val="00A46D32"/>
    <w:rsid w:val="00A47240"/>
    <w:rsid w:val="00A504B7"/>
    <w:rsid w:val="00A50ACB"/>
    <w:rsid w:val="00A50B56"/>
    <w:rsid w:val="00A50D3B"/>
    <w:rsid w:val="00A51283"/>
    <w:rsid w:val="00A52456"/>
    <w:rsid w:val="00A52584"/>
    <w:rsid w:val="00A53496"/>
    <w:rsid w:val="00A55085"/>
    <w:rsid w:val="00A5550A"/>
    <w:rsid w:val="00A55DEF"/>
    <w:rsid w:val="00A57585"/>
    <w:rsid w:val="00A57DFB"/>
    <w:rsid w:val="00A606B6"/>
    <w:rsid w:val="00A6076E"/>
    <w:rsid w:val="00A60920"/>
    <w:rsid w:val="00A60A2A"/>
    <w:rsid w:val="00A61671"/>
    <w:rsid w:val="00A618D7"/>
    <w:rsid w:val="00A61CF1"/>
    <w:rsid w:val="00A61E58"/>
    <w:rsid w:val="00A624BC"/>
    <w:rsid w:val="00A62A34"/>
    <w:rsid w:val="00A63BDC"/>
    <w:rsid w:val="00A64726"/>
    <w:rsid w:val="00A64EFD"/>
    <w:rsid w:val="00A650D7"/>
    <w:rsid w:val="00A650F7"/>
    <w:rsid w:val="00A6534E"/>
    <w:rsid w:val="00A655C6"/>
    <w:rsid w:val="00A661F4"/>
    <w:rsid w:val="00A669CC"/>
    <w:rsid w:val="00A66DF7"/>
    <w:rsid w:val="00A70879"/>
    <w:rsid w:val="00A70C1D"/>
    <w:rsid w:val="00A70D42"/>
    <w:rsid w:val="00A715F2"/>
    <w:rsid w:val="00A72248"/>
    <w:rsid w:val="00A72AD5"/>
    <w:rsid w:val="00A739C0"/>
    <w:rsid w:val="00A73E67"/>
    <w:rsid w:val="00A74318"/>
    <w:rsid w:val="00A74A54"/>
    <w:rsid w:val="00A74A5A"/>
    <w:rsid w:val="00A74C99"/>
    <w:rsid w:val="00A74FA9"/>
    <w:rsid w:val="00A76602"/>
    <w:rsid w:val="00A768EB"/>
    <w:rsid w:val="00A770BF"/>
    <w:rsid w:val="00A77A7C"/>
    <w:rsid w:val="00A8087F"/>
    <w:rsid w:val="00A81ACE"/>
    <w:rsid w:val="00A81E5E"/>
    <w:rsid w:val="00A82EDF"/>
    <w:rsid w:val="00A84650"/>
    <w:rsid w:val="00A84ADA"/>
    <w:rsid w:val="00A84D16"/>
    <w:rsid w:val="00A8511F"/>
    <w:rsid w:val="00A852F7"/>
    <w:rsid w:val="00A855BC"/>
    <w:rsid w:val="00A85D6A"/>
    <w:rsid w:val="00A862E8"/>
    <w:rsid w:val="00A86540"/>
    <w:rsid w:val="00A86CC9"/>
    <w:rsid w:val="00A87452"/>
    <w:rsid w:val="00A8775D"/>
    <w:rsid w:val="00A877ED"/>
    <w:rsid w:val="00A90609"/>
    <w:rsid w:val="00A91D91"/>
    <w:rsid w:val="00A91E5F"/>
    <w:rsid w:val="00A93180"/>
    <w:rsid w:val="00A938EA"/>
    <w:rsid w:val="00A93A53"/>
    <w:rsid w:val="00A944E7"/>
    <w:rsid w:val="00A9476F"/>
    <w:rsid w:val="00A95DA7"/>
    <w:rsid w:val="00A96712"/>
    <w:rsid w:val="00A9701F"/>
    <w:rsid w:val="00A97C3E"/>
    <w:rsid w:val="00AA165B"/>
    <w:rsid w:val="00AA287F"/>
    <w:rsid w:val="00AA2F61"/>
    <w:rsid w:val="00AA3BDF"/>
    <w:rsid w:val="00AA5258"/>
    <w:rsid w:val="00AA5403"/>
    <w:rsid w:val="00AA56B5"/>
    <w:rsid w:val="00AA5AFE"/>
    <w:rsid w:val="00AA5F62"/>
    <w:rsid w:val="00AA61A8"/>
    <w:rsid w:val="00AA69BE"/>
    <w:rsid w:val="00AA77B2"/>
    <w:rsid w:val="00AA78B2"/>
    <w:rsid w:val="00AB148A"/>
    <w:rsid w:val="00AB26AA"/>
    <w:rsid w:val="00AB330C"/>
    <w:rsid w:val="00AB3684"/>
    <w:rsid w:val="00AB4048"/>
    <w:rsid w:val="00AB41A7"/>
    <w:rsid w:val="00AB53B2"/>
    <w:rsid w:val="00AB6348"/>
    <w:rsid w:val="00AB7091"/>
    <w:rsid w:val="00AC00C5"/>
    <w:rsid w:val="00AC05A0"/>
    <w:rsid w:val="00AC0C10"/>
    <w:rsid w:val="00AC244F"/>
    <w:rsid w:val="00AC2EE1"/>
    <w:rsid w:val="00AC31CA"/>
    <w:rsid w:val="00AC417F"/>
    <w:rsid w:val="00AC4216"/>
    <w:rsid w:val="00AC4445"/>
    <w:rsid w:val="00AC47CC"/>
    <w:rsid w:val="00AC4820"/>
    <w:rsid w:val="00AC5115"/>
    <w:rsid w:val="00AC5647"/>
    <w:rsid w:val="00AC5997"/>
    <w:rsid w:val="00AC5BEF"/>
    <w:rsid w:val="00AC6ABA"/>
    <w:rsid w:val="00AC6E64"/>
    <w:rsid w:val="00AC73C0"/>
    <w:rsid w:val="00AC74D7"/>
    <w:rsid w:val="00AC7876"/>
    <w:rsid w:val="00AD0423"/>
    <w:rsid w:val="00AD090A"/>
    <w:rsid w:val="00AD2972"/>
    <w:rsid w:val="00AD2A78"/>
    <w:rsid w:val="00AD2E68"/>
    <w:rsid w:val="00AD4D6B"/>
    <w:rsid w:val="00AD600F"/>
    <w:rsid w:val="00AD73E5"/>
    <w:rsid w:val="00AD7C25"/>
    <w:rsid w:val="00AE1133"/>
    <w:rsid w:val="00AE1A7D"/>
    <w:rsid w:val="00AE1AB1"/>
    <w:rsid w:val="00AE1C7C"/>
    <w:rsid w:val="00AE2E80"/>
    <w:rsid w:val="00AE3793"/>
    <w:rsid w:val="00AE3993"/>
    <w:rsid w:val="00AE4217"/>
    <w:rsid w:val="00AE4908"/>
    <w:rsid w:val="00AE4C37"/>
    <w:rsid w:val="00AE632E"/>
    <w:rsid w:val="00AE6631"/>
    <w:rsid w:val="00AE7C7F"/>
    <w:rsid w:val="00AF10CF"/>
    <w:rsid w:val="00AF1628"/>
    <w:rsid w:val="00AF1772"/>
    <w:rsid w:val="00AF2239"/>
    <w:rsid w:val="00AF2525"/>
    <w:rsid w:val="00AF2EE5"/>
    <w:rsid w:val="00AF43D4"/>
    <w:rsid w:val="00AF471F"/>
    <w:rsid w:val="00AF4BBE"/>
    <w:rsid w:val="00AF5A54"/>
    <w:rsid w:val="00AF5BD0"/>
    <w:rsid w:val="00AF5C37"/>
    <w:rsid w:val="00AF6C7F"/>
    <w:rsid w:val="00AF731C"/>
    <w:rsid w:val="00B01D63"/>
    <w:rsid w:val="00B01E7C"/>
    <w:rsid w:val="00B04A1C"/>
    <w:rsid w:val="00B05A4B"/>
    <w:rsid w:val="00B05A64"/>
    <w:rsid w:val="00B06640"/>
    <w:rsid w:val="00B0761E"/>
    <w:rsid w:val="00B1069E"/>
    <w:rsid w:val="00B10E23"/>
    <w:rsid w:val="00B10E62"/>
    <w:rsid w:val="00B11598"/>
    <w:rsid w:val="00B1305E"/>
    <w:rsid w:val="00B1373B"/>
    <w:rsid w:val="00B13DEF"/>
    <w:rsid w:val="00B14A93"/>
    <w:rsid w:val="00B157F9"/>
    <w:rsid w:val="00B1781A"/>
    <w:rsid w:val="00B20089"/>
    <w:rsid w:val="00B201CD"/>
    <w:rsid w:val="00B20629"/>
    <w:rsid w:val="00B20794"/>
    <w:rsid w:val="00B20CAF"/>
    <w:rsid w:val="00B21086"/>
    <w:rsid w:val="00B223F4"/>
    <w:rsid w:val="00B22EFB"/>
    <w:rsid w:val="00B2309D"/>
    <w:rsid w:val="00B23453"/>
    <w:rsid w:val="00B2374F"/>
    <w:rsid w:val="00B23DDB"/>
    <w:rsid w:val="00B2466D"/>
    <w:rsid w:val="00B24AEA"/>
    <w:rsid w:val="00B24F7E"/>
    <w:rsid w:val="00B25D75"/>
    <w:rsid w:val="00B267DF"/>
    <w:rsid w:val="00B2772D"/>
    <w:rsid w:val="00B278C0"/>
    <w:rsid w:val="00B300F7"/>
    <w:rsid w:val="00B3133A"/>
    <w:rsid w:val="00B316A4"/>
    <w:rsid w:val="00B3268A"/>
    <w:rsid w:val="00B33237"/>
    <w:rsid w:val="00B33430"/>
    <w:rsid w:val="00B3384E"/>
    <w:rsid w:val="00B34024"/>
    <w:rsid w:val="00B3508E"/>
    <w:rsid w:val="00B3608E"/>
    <w:rsid w:val="00B36274"/>
    <w:rsid w:val="00B372D4"/>
    <w:rsid w:val="00B40D21"/>
    <w:rsid w:val="00B412D6"/>
    <w:rsid w:val="00B4157A"/>
    <w:rsid w:val="00B416F3"/>
    <w:rsid w:val="00B41BED"/>
    <w:rsid w:val="00B41CBE"/>
    <w:rsid w:val="00B41D5D"/>
    <w:rsid w:val="00B4246D"/>
    <w:rsid w:val="00B42E71"/>
    <w:rsid w:val="00B43041"/>
    <w:rsid w:val="00B43418"/>
    <w:rsid w:val="00B44A30"/>
    <w:rsid w:val="00B44AD2"/>
    <w:rsid w:val="00B45A96"/>
    <w:rsid w:val="00B468ED"/>
    <w:rsid w:val="00B46933"/>
    <w:rsid w:val="00B46CB9"/>
    <w:rsid w:val="00B47431"/>
    <w:rsid w:val="00B478D7"/>
    <w:rsid w:val="00B5046C"/>
    <w:rsid w:val="00B50BA2"/>
    <w:rsid w:val="00B51001"/>
    <w:rsid w:val="00B51133"/>
    <w:rsid w:val="00B51950"/>
    <w:rsid w:val="00B51E57"/>
    <w:rsid w:val="00B522AB"/>
    <w:rsid w:val="00B52AC4"/>
    <w:rsid w:val="00B52B35"/>
    <w:rsid w:val="00B53506"/>
    <w:rsid w:val="00B5396F"/>
    <w:rsid w:val="00B54BFC"/>
    <w:rsid w:val="00B552F2"/>
    <w:rsid w:val="00B5577A"/>
    <w:rsid w:val="00B55A7E"/>
    <w:rsid w:val="00B56201"/>
    <w:rsid w:val="00B56256"/>
    <w:rsid w:val="00B56A81"/>
    <w:rsid w:val="00B56ED0"/>
    <w:rsid w:val="00B57D30"/>
    <w:rsid w:val="00B61763"/>
    <w:rsid w:val="00B62359"/>
    <w:rsid w:val="00B62CCE"/>
    <w:rsid w:val="00B64153"/>
    <w:rsid w:val="00B6437E"/>
    <w:rsid w:val="00B64B6D"/>
    <w:rsid w:val="00B65BD2"/>
    <w:rsid w:val="00B661A0"/>
    <w:rsid w:val="00B6721B"/>
    <w:rsid w:val="00B677BA"/>
    <w:rsid w:val="00B70514"/>
    <w:rsid w:val="00B70B66"/>
    <w:rsid w:val="00B715A7"/>
    <w:rsid w:val="00B722E5"/>
    <w:rsid w:val="00B72E04"/>
    <w:rsid w:val="00B73066"/>
    <w:rsid w:val="00B733D3"/>
    <w:rsid w:val="00B73B5C"/>
    <w:rsid w:val="00B74008"/>
    <w:rsid w:val="00B747F5"/>
    <w:rsid w:val="00B754D9"/>
    <w:rsid w:val="00B759A6"/>
    <w:rsid w:val="00B759D0"/>
    <w:rsid w:val="00B75BCF"/>
    <w:rsid w:val="00B76895"/>
    <w:rsid w:val="00B768BC"/>
    <w:rsid w:val="00B76DC1"/>
    <w:rsid w:val="00B76ECB"/>
    <w:rsid w:val="00B772C2"/>
    <w:rsid w:val="00B77467"/>
    <w:rsid w:val="00B80280"/>
    <w:rsid w:val="00B805B6"/>
    <w:rsid w:val="00B80CFD"/>
    <w:rsid w:val="00B81251"/>
    <w:rsid w:val="00B81817"/>
    <w:rsid w:val="00B81841"/>
    <w:rsid w:val="00B81EFA"/>
    <w:rsid w:val="00B8258C"/>
    <w:rsid w:val="00B82694"/>
    <w:rsid w:val="00B82AB0"/>
    <w:rsid w:val="00B83023"/>
    <w:rsid w:val="00B83302"/>
    <w:rsid w:val="00B83D74"/>
    <w:rsid w:val="00B840E4"/>
    <w:rsid w:val="00B84124"/>
    <w:rsid w:val="00B84558"/>
    <w:rsid w:val="00B84B69"/>
    <w:rsid w:val="00B85398"/>
    <w:rsid w:val="00B8577B"/>
    <w:rsid w:val="00B85959"/>
    <w:rsid w:val="00B861EB"/>
    <w:rsid w:val="00B86D4C"/>
    <w:rsid w:val="00B90583"/>
    <w:rsid w:val="00B9073E"/>
    <w:rsid w:val="00B90B18"/>
    <w:rsid w:val="00B90DAE"/>
    <w:rsid w:val="00B91A07"/>
    <w:rsid w:val="00B91D29"/>
    <w:rsid w:val="00B925CE"/>
    <w:rsid w:val="00B92713"/>
    <w:rsid w:val="00B93785"/>
    <w:rsid w:val="00B93B8C"/>
    <w:rsid w:val="00B93C26"/>
    <w:rsid w:val="00B9437A"/>
    <w:rsid w:val="00B94D5D"/>
    <w:rsid w:val="00B955CA"/>
    <w:rsid w:val="00B95FCC"/>
    <w:rsid w:val="00B96EDC"/>
    <w:rsid w:val="00B97703"/>
    <w:rsid w:val="00B97F0F"/>
    <w:rsid w:val="00BA00B8"/>
    <w:rsid w:val="00BA0F7D"/>
    <w:rsid w:val="00BA0FC3"/>
    <w:rsid w:val="00BA18BB"/>
    <w:rsid w:val="00BA1D52"/>
    <w:rsid w:val="00BA22C3"/>
    <w:rsid w:val="00BA2C03"/>
    <w:rsid w:val="00BA2F8F"/>
    <w:rsid w:val="00BA3405"/>
    <w:rsid w:val="00BA3449"/>
    <w:rsid w:val="00BA4711"/>
    <w:rsid w:val="00BA4AB0"/>
    <w:rsid w:val="00BA4C57"/>
    <w:rsid w:val="00BA54BD"/>
    <w:rsid w:val="00BA5860"/>
    <w:rsid w:val="00BA608E"/>
    <w:rsid w:val="00BA67C0"/>
    <w:rsid w:val="00BA67E4"/>
    <w:rsid w:val="00BA7B31"/>
    <w:rsid w:val="00BB0C6D"/>
    <w:rsid w:val="00BB15C8"/>
    <w:rsid w:val="00BB1A63"/>
    <w:rsid w:val="00BB2F64"/>
    <w:rsid w:val="00BB3255"/>
    <w:rsid w:val="00BB372A"/>
    <w:rsid w:val="00BB5732"/>
    <w:rsid w:val="00BB5DD8"/>
    <w:rsid w:val="00BB6438"/>
    <w:rsid w:val="00BB67B3"/>
    <w:rsid w:val="00BB6A87"/>
    <w:rsid w:val="00BC0456"/>
    <w:rsid w:val="00BC0853"/>
    <w:rsid w:val="00BC0B9D"/>
    <w:rsid w:val="00BC0D19"/>
    <w:rsid w:val="00BC1473"/>
    <w:rsid w:val="00BC15EB"/>
    <w:rsid w:val="00BC2DB2"/>
    <w:rsid w:val="00BC3535"/>
    <w:rsid w:val="00BC44EA"/>
    <w:rsid w:val="00BC4978"/>
    <w:rsid w:val="00BC4ACC"/>
    <w:rsid w:val="00BC5469"/>
    <w:rsid w:val="00BC5A92"/>
    <w:rsid w:val="00BC5B81"/>
    <w:rsid w:val="00BC6610"/>
    <w:rsid w:val="00BC693C"/>
    <w:rsid w:val="00BC6A19"/>
    <w:rsid w:val="00BC6EE9"/>
    <w:rsid w:val="00BC78F5"/>
    <w:rsid w:val="00BD0289"/>
    <w:rsid w:val="00BD1064"/>
    <w:rsid w:val="00BD1DA0"/>
    <w:rsid w:val="00BD26E3"/>
    <w:rsid w:val="00BD324E"/>
    <w:rsid w:val="00BD3A72"/>
    <w:rsid w:val="00BD443D"/>
    <w:rsid w:val="00BD453D"/>
    <w:rsid w:val="00BD46E8"/>
    <w:rsid w:val="00BD4E0E"/>
    <w:rsid w:val="00BD6D3C"/>
    <w:rsid w:val="00BD786D"/>
    <w:rsid w:val="00BD7BC3"/>
    <w:rsid w:val="00BD7C1B"/>
    <w:rsid w:val="00BE01A1"/>
    <w:rsid w:val="00BE0C39"/>
    <w:rsid w:val="00BE1474"/>
    <w:rsid w:val="00BE2155"/>
    <w:rsid w:val="00BE249E"/>
    <w:rsid w:val="00BE3817"/>
    <w:rsid w:val="00BE3F68"/>
    <w:rsid w:val="00BE4364"/>
    <w:rsid w:val="00BE4A5A"/>
    <w:rsid w:val="00BE4B6D"/>
    <w:rsid w:val="00BE4CE9"/>
    <w:rsid w:val="00BE4DF9"/>
    <w:rsid w:val="00BE4E15"/>
    <w:rsid w:val="00BE577B"/>
    <w:rsid w:val="00BE57E3"/>
    <w:rsid w:val="00BE645A"/>
    <w:rsid w:val="00BE6CA7"/>
    <w:rsid w:val="00BE6F14"/>
    <w:rsid w:val="00BE7445"/>
    <w:rsid w:val="00BE7D33"/>
    <w:rsid w:val="00BF046C"/>
    <w:rsid w:val="00BF0F92"/>
    <w:rsid w:val="00BF248D"/>
    <w:rsid w:val="00BF30DC"/>
    <w:rsid w:val="00BF4426"/>
    <w:rsid w:val="00BF44FC"/>
    <w:rsid w:val="00BF46C8"/>
    <w:rsid w:val="00BF6974"/>
    <w:rsid w:val="00BF6F6A"/>
    <w:rsid w:val="00C00ED1"/>
    <w:rsid w:val="00C00FDA"/>
    <w:rsid w:val="00C010B1"/>
    <w:rsid w:val="00C01B43"/>
    <w:rsid w:val="00C01D91"/>
    <w:rsid w:val="00C02D1C"/>
    <w:rsid w:val="00C02EF9"/>
    <w:rsid w:val="00C031F6"/>
    <w:rsid w:val="00C03AB5"/>
    <w:rsid w:val="00C0402C"/>
    <w:rsid w:val="00C04EB2"/>
    <w:rsid w:val="00C05509"/>
    <w:rsid w:val="00C05FC5"/>
    <w:rsid w:val="00C0660A"/>
    <w:rsid w:val="00C06CBC"/>
    <w:rsid w:val="00C06FA2"/>
    <w:rsid w:val="00C101B3"/>
    <w:rsid w:val="00C109E1"/>
    <w:rsid w:val="00C10A25"/>
    <w:rsid w:val="00C10EB4"/>
    <w:rsid w:val="00C1249D"/>
    <w:rsid w:val="00C13657"/>
    <w:rsid w:val="00C13E36"/>
    <w:rsid w:val="00C14126"/>
    <w:rsid w:val="00C14679"/>
    <w:rsid w:val="00C14D83"/>
    <w:rsid w:val="00C15301"/>
    <w:rsid w:val="00C154C4"/>
    <w:rsid w:val="00C15955"/>
    <w:rsid w:val="00C15FC8"/>
    <w:rsid w:val="00C1649D"/>
    <w:rsid w:val="00C170FA"/>
    <w:rsid w:val="00C17922"/>
    <w:rsid w:val="00C20139"/>
    <w:rsid w:val="00C21BDE"/>
    <w:rsid w:val="00C21F13"/>
    <w:rsid w:val="00C22D69"/>
    <w:rsid w:val="00C235D6"/>
    <w:rsid w:val="00C24222"/>
    <w:rsid w:val="00C25479"/>
    <w:rsid w:val="00C25797"/>
    <w:rsid w:val="00C25EE3"/>
    <w:rsid w:val="00C26140"/>
    <w:rsid w:val="00C2675F"/>
    <w:rsid w:val="00C26BE9"/>
    <w:rsid w:val="00C26ED5"/>
    <w:rsid w:val="00C26F41"/>
    <w:rsid w:val="00C3075A"/>
    <w:rsid w:val="00C31007"/>
    <w:rsid w:val="00C31345"/>
    <w:rsid w:val="00C316E8"/>
    <w:rsid w:val="00C31E58"/>
    <w:rsid w:val="00C331DA"/>
    <w:rsid w:val="00C33B76"/>
    <w:rsid w:val="00C33C15"/>
    <w:rsid w:val="00C343B8"/>
    <w:rsid w:val="00C34BA5"/>
    <w:rsid w:val="00C35B48"/>
    <w:rsid w:val="00C35D9A"/>
    <w:rsid w:val="00C36F2A"/>
    <w:rsid w:val="00C378E0"/>
    <w:rsid w:val="00C41285"/>
    <w:rsid w:val="00C43BDC"/>
    <w:rsid w:val="00C44989"/>
    <w:rsid w:val="00C4512A"/>
    <w:rsid w:val="00C455AD"/>
    <w:rsid w:val="00C47009"/>
    <w:rsid w:val="00C474A5"/>
    <w:rsid w:val="00C47D62"/>
    <w:rsid w:val="00C5016D"/>
    <w:rsid w:val="00C505B4"/>
    <w:rsid w:val="00C5070C"/>
    <w:rsid w:val="00C50918"/>
    <w:rsid w:val="00C5246A"/>
    <w:rsid w:val="00C53094"/>
    <w:rsid w:val="00C541E4"/>
    <w:rsid w:val="00C54813"/>
    <w:rsid w:val="00C55EF1"/>
    <w:rsid w:val="00C568A2"/>
    <w:rsid w:val="00C57071"/>
    <w:rsid w:val="00C5716C"/>
    <w:rsid w:val="00C606FC"/>
    <w:rsid w:val="00C60885"/>
    <w:rsid w:val="00C60A64"/>
    <w:rsid w:val="00C6120D"/>
    <w:rsid w:val="00C615EA"/>
    <w:rsid w:val="00C618D6"/>
    <w:rsid w:val="00C61B81"/>
    <w:rsid w:val="00C624B0"/>
    <w:rsid w:val="00C62A95"/>
    <w:rsid w:val="00C62E82"/>
    <w:rsid w:val="00C63145"/>
    <w:rsid w:val="00C63803"/>
    <w:rsid w:val="00C63D5C"/>
    <w:rsid w:val="00C640C4"/>
    <w:rsid w:val="00C64CD3"/>
    <w:rsid w:val="00C64D9B"/>
    <w:rsid w:val="00C658DC"/>
    <w:rsid w:val="00C65DD0"/>
    <w:rsid w:val="00C65EF5"/>
    <w:rsid w:val="00C6617B"/>
    <w:rsid w:val="00C6635D"/>
    <w:rsid w:val="00C66FC6"/>
    <w:rsid w:val="00C67180"/>
    <w:rsid w:val="00C67531"/>
    <w:rsid w:val="00C67C48"/>
    <w:rsid w:val="00C70007"/>
    <w:rsid w:val="00C70885"/>
    <w:rsid w:val="00C7120E"/>
    <w:rsid w:val="00C71C6A"/>
    <w:rsid w:val="00C72B8F"/>
    <w:rsid w:val="00C72DCE"/>
    <w:rsid w:val="00C7367E"/>
    <w:rsid w:val="00C73DAB"/>
    <w:rsid w:val="00C750C6"/>
    <w:rsid w:val="00C754E7"/>
    <w:rsid w:val="00C757EB"/>
    <w:rsid w:val="00C75EC5"/>
    <w:rsid w:val="00C7614A"/>
    <w:rsid w:val="00C76720"/>
    <w:rsid w:val="00C76D3B"/>
    <w:rsid w:val="00C76EE0"/>
    <w:rsid w:val="00C777A6"/>
    <w:rsid w:val="00C77834"/>
    <w:rsid w:val="00C778B8"/>
    <w:rsid w:val="00C809E6"/>
    <w:rsid w:val="00C814E6"/>
    <w:rsid w:val="00C81881"/>
    <w:rsid w:val="00C81EA7"/>
    <w:rsid w:val="00C82B02"/>
    <w:rsid w:val="00C8461A"/>
    <w:rsid w:val="00C8475E"/>
    <w:rsid w:val="00C85AB6"/>
    <w:rsid w:val="00C86DC5"/>
    <w:rsid w:val="00C8751B"/>
    <w:rsid w:val="00C87CE0"/>
    <w:rsid w:val="00C901F8"/>
    <w:rsid w:val="00C906D4"/>
    <w:rsid w:val="00C906EC"/>
    <w:rsid w:val="00C90CD2"/>
    <w:rsid w:val="00C90E52"/>
    <w:rsid w:val="00C928AB"/>
    <w:rsid w:val="00C9349F"/>
    <w:rsid w:val="00C93625"/>
    <w:rsid w:val="00C93AFA"/>
    <w:rsid w:val="00C94BD7"/>
    <w:rsid w:val="00C94FAB"/>
    <w:rsid w:val="00C956E5"/>
    <w:rsid w:val="00C95B4F"/>
    <w:rsid w:val="00C9602E"/>
    <w:rsid w:val="00C96CE8"/>
    <w:rsid w:val="00C97D90"/>
    <w:rsid w:val="00CA188A"/>
    <w:rsid w:val="00CA1B11"/>
    <w:rsid w:val="00CA28A0"/>
    <w:rsid w:val="00CA28EF"/>
    <w:rsid w:val="00CA2A9E"/>
    <w:rsid w:val="00CA323C"/>
    <w:rsid w:val="00CA3569"/>
    <w:rsid w:val="00CA408C"/>
    <w:rsid w:val="00CA4626"/>
    <w:rsid w:val="00CA4B26"/>
    <w:rsid w:val="00CA51EE"/>
    <w:rsid w:val="00CA567A"/>
    <w:rsid w:val="00CA57CF"/>
    <w:rsid w:val="00CA58DB"/>
    <w:rsid w:val="00CA5C3A"/>
    <w:rsid w:val="00CA6A4C"/>
    <w:rsid w:val="00CA6D3D"/>
    <w:rsid w:val="00CB0750"/>
    <w:rsid w:val="00CB11EC"/>
    <w:rsid w:val="00CB1EEC"/>
    <w:rsid w:val="00CB2743"/>
    <w:rsid w:val="00CB2843"/>
    <w:rsid w:val="00CB3310"/>
    <w:rsid w:val="00CB36D0"/>
    <w:rsid w:val="00CB3B41"/>
    <w:rsid w:val="00CB56CD"/>
    <w:rsid w:val="00CB5917"/>
    <w:rsid w:val="00CB6808"/>
    <w:rsid w:val="00CB7937"/>
    <w:rsid w:val="00CB7B48"/>
    <w:rsid w:val="00CB7E32"/>
    <w:rsid w:val="00CC0434"/>
    <w:rsid w:val="00CC0F28"/>
    <w:rsid w:val="00CC11D2"/>
    <w:rsid w:val="00CC1807"/>
    <w:rsid w:val="00CC1B57"/>
    <w:rsid w:val="00CC1E69"/>
    <w:rsid w:val="00CC262D"/>
    <w:rsid w:val="00CC2855"/>
    <w:rsid w:val="00CC2C8E"/>
    <w:rsid w:val="00CC37C8"/>
    <w:rsid w:val="00CC45DB"/>
    <w:rsid w:val="00CC5630"/>
    <w:rsid w:val="00CC585A"/>
    <w:rsid w:val="00CC62D5"/>
    <w:rsid w:val="00CC6D42"/>
    <w:rsid w:val="00CC6D80"/>
    <w:rsid w:val="00CD0357"/>
    <w:rsid w:val="00CD0CF8"/>
    <w:rsid w:val="00CD0DB1"/>
    <w:rsid w:val="00CD0E49"/>
    <w:rsid w:val="00CD11CF"/>
    <w:rsid w:val="00CD1B47"/>
    <w:rsid w:val="00CD27AB"/>
    <w:rsid w:val="00CD39E4"/>
    <w:rsid w:val="00CD41E8"/>
    <w:rsid w:val="00CD520E"/>
    <w:rsid w:val="00CD59E3"/>
    <w:rsid w:val="00CD5F61"/>
    <w:rsid w:val="00CD6938"/>
    <w:rsid w:val="00CD71FF"/>
    <w:rsid w:val="00CD7233"/>
    <w:rsid w:val="00CD7C10"/>
    <w:rsid w:val="00CE060F"/>
    <w:rsid w:val="00CE08F3"/>
    <w:rsid w:val="00CE0DC0"/>
    <w:rsid w:val="00CE241A"/>
    <w:rsid w:val="00CE24FC"/>
    <w:rsid w:val="00CE34D6"/>
    <w:rsid w:val="00CE36A2"/>
    <w:rsid w:val="00CE386E"/>
    <w:rsid w:val="00CE4F31"/>
    <w:rsid w:val="00CE5482"/>
    <w:rsid w:val="00CE568A"/>
    <w:rsid w:val="00CE5A72"/>
    <w:rsid w:val="00CE5B05"/>
    <w:rsid w:val="00CE5E6C"/>
    <w:rsid w:val="00CE6106"/>
    <w:rsid w:val="00CE64D4"/>
    <w:rsid w:val="00CE6637"/>
    <w:rsid w:val="00CE6C6A"/>
    <w:rsid w:val="00CE6E22"/>
    <w:rsid w:val="00CF15C4"/>
    <w:rsid w:val="00CF1D98"/>
    <w:rsid w:val="00CF24E1"/>
    <w:rsid w:val="00CF2A59"/>
    <w:rsid w:val="00CF376F"/>
    <w:rsid w:val="00CF3B55"/>
    <w:rsid w:val="00CF3C6F"/>
    <w:rsid w:val="00CF42F7"/>
    <w:rsid w:val="00CF490E"/>
    <w:rsid w:val="00CF5138"/>
    <w:rsid w:val="00CF5255"/>
    <w:rsid w:val="00CF54FF"/>
    <w:rsid w:val="00CF61C3"/>
    <w:rsid w:val="00CF6D22"/>
    <w:rsid w:val="00CF71AE"/>
    <w:rsid w:val="00CF7394"/>
    <w:rsid w:val="00D0210D"/>
    <w:rsid w:val="00D02C31"/>
    <w:rsid w:val="00D03DDE"/>
    <w:rsid w:val="00D04168"/>
    <w:rsid w:val="00D048C1"/>
    <w:rsid w:val="00D04901"/>
    <w:rsid w:val="00D05634"/>
    <w:rsid w:val="00D0563E"/>
    <w:rsid w:val="00D05CDF"/>
    <w:rsid w:val="00D06281"/>
    <w:rsid w:val="00D064DB"/>
    <w:rsid w:val="00D06526"/>
    <w:rsid w:val="00D068C6"/>
    <w:rsid w:val="00D0697F"/>
    <w:rsid w:val="00D07B7C"/>
    <w:rsid w:val="00D10B8D"/>
    <w:rsid w:val="00D10C70"/>
    <w:rsid w:val="00D11B3F"/>
    <w:rsid w:val="00D11C4B"/>
    <w:rsid w:val="00D11DB5"/>
    <w:rsid w:val="00D1259A"/>
    <w:rsid w:val="00D12DF8"/>
    <w:rsid w:val="00D130F5"/>
    <w:rsid w:val="00D13A82"/>
    <w:rsid w:val="00D13EC2"/>
    <w:rsid w:val="00D13F35"/>
    <w:rsid w:val="00D14811"/>
    <w:rsid w:val="00D14997"/>
    <w:rsid w:val="00D14E87"/>
    <w:rsid w:val="00D15571"/>
    <w:rsid w:val="00D1587C"/>
    <w:rsid w:val="00D15BB0"/>
    <w:rsid w:val="00D165EA"/>
    <w:rsid w:val="00D16830"/>
    <w:rsid w:val="00D16B49"/>
    <w:rsid w:val="00D16F03"/>
    <w:rsid w:val="00D17739"/>
    <w:rsid w:val="00D215DE"/>
    <w:rsid w:val="00D217FC"/>
    <w:rsid w:val="00D21DC9"/>
    <w:rsid w:val="00D2300E"/>
    <w:rsid w:val="00D23255"/>
    <w:rsid w:val="00D2409D"/>
    <w:rsid w:val="00D24851"/>
    <w:rsid w:val="00D27683"/>
    <w:rsid w:val="00D30119"/>
    <w:rsid w:val="00D30226"/>
    <w:rsid w:val="00D30308"/>
    <w:rsid w:val="00D310E9"/>
    <w:rsid w:val="00D3152F"/>
    <w:rsid w:val="00D33300"/>
    <w:rsid w:val="00D33B7B"/>
    <w:rsid w:val="00D344A2"/>
    <w:rsid w:val="00D349E3"/>
    <w:rsid w:val="00D35133"/>
    <w:rsid w:val="00D35693"/>
    <w:rsid w:val="00D36385"/>
    <w:rsid w:val="00D36FEE"/>
    <w:rsid w:val="00D376FB"/>
    <w:rsid w:val="00D37FB7"/>
    <w:rsid w:val="00D4030A"/>
    <w:rsid w:val="00D40BFB"/>
    <w:rsid w:val="00D41A12"/>
    <w:rsid w:val="00D41E1C"/>
    <w:rsid w:val="00D420D4"/>
    <w:rsid w:val="00D4226F"/>
    <w:rsid w:val="00D423C3"/>
    <w:rsid w:val="00D42CF2"/>
    <w:rsid w:val="00D42E65"/>
    <w:rsid w:val="00D42F71"/>
    <w:rsid w:val="00D44D31"/>
    <w:rsid w:val="00D45068"/>
    <w:rsid w:val="00D451D9"/>
    <w:rsid w:val="00D46111"/>
    <w:rsid w:val="00D465F5"/>
    <w:rsid w:val="00D47216"/>
    <w:rsid w:val="00D47A07"/>
    <w:rsid w:val="00D47AD2"/>
    <w:rsid w:val="00D47B86"/>
    <w:rsid w:val="00D47CC9"/>
    <w:rsid w:val="00D47FC4"/>
    <w:rsid w:val="00D505BC"/>
    <w:rsid w:val="00D5132D"/>
    <w:rsid w:val="00D51CD2"/>
    <w:rsid w:val="00D52214"/>
    <w:rsid w:val="00D52D09"/>
    <w:rsid w:val="00D52D1B"/>
    <w:rsid w:val="00D53BBA"/>
    <w:rsid w:val="00D541C0"/>
    <w:rsid w:val="00D54305"/>
    <w:rsid w:val="00D54717"/>
    <w:rsid w:val="00D5471C"/>
    <w:rsid w:val="00D54B8C"/>
    <w:rsid w:val="00D54C88"/>
    <w:rsid w:val="00D54E07"/>
    <w:rsid w:val="00D554A4"/>
    <w:rsid w:val="00D56C54"/>
    <w:rsid w:val="00D56C99"/>
    <w:rsid w:val="00D5752F"/>
    <w:rsid w:val="00D609A3"/>
    <w:rsid w:val="00D60CC7"/>
    <w:rsid w:val="00D60FD9"/>
    <w:rsid w:val="00D61321"/>
    <w:rsid w:val="00D616AC"/>
    <w:rsid w:val="00D61DA2"/>
    <w:rsid w:val="00D62F29"/>
    <w:rsid w:val="00D632A5"/>
    <w:rsid w:val="00D633A7"/>
    <w:rsid w:val="00D66746"/>
    <w:rsid w:val="00D66EA3"/>
    <w:rsid w:val="00D671AE"/>
    <w:rsid w:val="00D67217"/>
    <w:rsid w:val="00D6799E"/>
    <w:rsid w:val="00D67DE9"/>
    <w:rsid w:val="00D713F5"/>
    <w:rsid w:val="00D71563"/>
    <w:rsid w:val="00D716EE"/>
    <w:rsid w:val="00D7190A"/>
    <w:rsid w:val="00D71F66"/>
    <w:rsid w:val="00D7228B"/>
    <w:rsid w:val="00D7280F"/>
    <w:rsid w:val="00D7295D"/>
    <w:rsid w:val="00D73464"/>
    <w:rsid w:val="00D7359A"/>
    <w:rsid w:val="00D74228"/>
    <w:rsid w:val="00D74398"/>
    <w:rsid w:val="00D7476F"/>
    <w:rsid w:val="00D7579B"/>
    <w:rsid w:val="00D760B3"/>
    <w:rsid w:val="00D77602"/>
    <w:rsid w:val="00D77C43"/>
    <w:rsid w:val="00D8058F"/>
    <w:rsid w:val="00D8104D"/>
    <w:rsid w:val="00D81155"/>
    <w:rsid w:val="00D81BD6"/>
    <w:rsid w:val="00D82B92"/>
    <w:rsid w:val="00D83233"/>
    <w:rsid w:val="00D83D7E"/>
    <w:rsid w:val="00D83DE0"/>
    <w:rsid w:val="00D843F2"/>
    <w:rsid w:val="00D84AEC"/>
    <w:rsid w:val="00D84D3E"/>
    <w:rsid w:val="00D85C4B"/>
    <w:rsid w:val="00D85D88"/>
    <w:rsid w:val="00D86661"/>
    <w:rsid w:val="00D87063"/>
    <w:rsid w:val="00D87155"/>
    <w:rsid w:val="00D87342"/>
    <w:rsid w:val="00D87D52"/>
    <w:rsid w:val="00D90A55"/>
    <w:rsid w:val="00D90C3A"/>
    <w:rsid w:val="00D910BE"/>
    <w:rsid w:val="00D9110F"/>
    <w:rsid w:val="00D91A0F"/>
    <w:rsid w:val="00D93AFE"/>
    <w:rsid w:val="00D941FD"/>
    <w:rsid w:val="00D9446D"/>
    <w:rsid w:val="00D9477E"/>
    <w:rsid w:val="00D9491D"/>
    <w:rsid w:val="00D94CB5"/>
    <w:rsid w:val="00D95377"/>
    <w:rsid w:val="00D9642D"/>
    <w:rsid w:val="00D96A4F"/>
    <w:rsid w:val="00D97121"/>
    <w:rsid w:val="00D9788B"/>
    <w:rsid w:val="00D97AD7"/>
    <w:rsid w:val="00DA023D"/>
    <w:rsid w:val="00DA1074"/>
    <w:rsid w:val="00DA1208"/>
    <w:rsid w:val="00DA146B"/>
    <w:rsid w:val="00DA182C"/>
    <w:rsid w:val="00DA1AC5"/>
    <w:rsid w:val="00DA1CC1"/>
    <w:rsid w:val="00DA2065"/>
    <w:rsid w:val="00DA21CB"/>
    <w:rsid w:val="00DA2830"/>
    <w:rsid w:val="00DA2B73"/>
    <w:rsid w:val="00DA2E90"/>
    <w:rsid w:val="00DA34E6"/>
    <w:rsid w:val="00DA3A98"/>
    <w:rsid w:val="00DA3C66"/>
    <w:rsid w:val="00DA4610"/>
    <w:rsid w:val="00DA5E87"/>
    <w:rsid w:val="00DA61E0"/>
    <w:rsid w:val="00DA7319"/>
    <w:rsid w:val="00DA7D7A"/>
    <w:rsid w:val="00DB0ECB"/>
    <w:rsid w:val="00DB140F"/>
    <w:rsid w:val="00DB1A94"/>
    <w:rsid w:val="00DB1AB3"/>
    <w:rsid w:val="00DB2BE5"/>
    <w:rsid w:val="00DB2DDD"/>
    <w:rsid w:val="00DB31B2"/>
    <w:rsid w:val="00DB3D02"/>
    <w:rsid w:val="00DB44C0"/>
    <w:rsid w:val="00DB57F0"/>
    <w:rsid w:val="00DB5A19"/>
    <w:rsid w:val="00DB6634"/>
    <w:rsid w:val="00DB6E94"/>
    <w:rsid w:val="00DB7252"/>
    <w:rsid w:val="00DB73AB"/>
    <w:rsid w:val="00DC186D"/>
    <w:rsid w:val="00DC1E00"/>
    <w:rsid w:val="00DC2BA7"/>
    <w:rsid w:val="00DC2D3C"/>
    <w:rsid w:val="00DC2FB7"/>
    <w:rsid w:val="00DC417E"/>
    <w:rsid w:val="00DC48E2"/>
    <w:rsid w:val="00DC4F21"/>
    <w:rsid w:val="00DC5EFD"/>
    <w:rsid w:val="00DC7FA4"/>
    <w:rsid w:val="00DD06AC"/>
    <w:rsid w:val="00DD19B7"/>
    <w:rsid w:val="00DD2B81"/>
    <w:rsid w:val="00DD2FCB"/>
    <w:rsid w:val="00DD3ADE"/>
    <w:rsid w:val="00DD4406"/>
    <w:rsid w:val="00DD5052"/>
    <w:rsid w:val="00DD5168"/>
    <w:rsid w:val="00DD593F"/>
    <w:rsid w:val="00DD6964"/>
    <w:rsid w:val="00DD6DC7"/>
    <w:rsid w:val="00DD7007"/>
    <w:rsid w:val="00DD73C2"/>
    <w:rsid w:val="00DE06BE"/>
    <w:rsid w:val="00DE0E3F"/>
    <w:rsid w:val="00DE0E62"/>
    <w:rsid w:val="00DE1377"/>
    <w:rsid w:val="00DE1EEE"/>
    <w:rsid w:val="00DE247B"/>
    <w:rsid w:val="00DE266A"/>
    <w:rsid w:val="00DE29F2"/>
    <w:rsid w:val="00DE2B9A"/>
    <w:rsid w:val="00DE2BD1"/>
    <w:rsid w:val="00DE36E6"/>
    <w:rsid w:val="00DE3A1E"/>
    <w:rsid w:val="00DE3E67"/>
    <w:rsid w:val="00DE3F88"/>
    <w:rsid w:val="00DE4412"/>
    <w:rsid w:val="00DE48D2"/>
    <w:rsid w:val="00DE4999"/>
    <w:rsid w:val="00DE52AD"/>
    <w:rsid w:val="00DE5468"/>
    <w:rsid w:val="00DE5570"/>
    <w:rsid w:val="00DE59D7"/>
    <w:rsid w:val="00DE6291"/>
    <w:rsid w:val="00DE65A7"/>
    <w:rsid w:val="00DE6D83"/>
    <w:rsid w:val="00DE7405"/>
    <w:rsid w:val="00DE7559"/>
    <w:rsid w:val="00DE761E"/>
    <w:rsid w:val="00DF05FD"/>
    <w:rsid w:val="00DF080D"/>
    <w:rsid w:val="00DF0872"/>
    <w:rsid w:val="00DF0AA7"/>
    <w:rsid w:val="00DF0DDE"/>
    <w:rsid w:val="00DF0E52"/>
    <w:rsid w:val="00DF130A"/>
    <w:rsid w:val="00DF1507"/>
    <w:rsid w:val="00DF150F"/>
    <w:rsid w:val="00DF27A6"/>
    <w:rsid w:val="00DF2E15"/>
    <w:rsid w:val="00DF2F67"/>
    <w:rsid w:val="00DF7D37"/>
    <w:rsid w:val="00E0200C"/>
    <w:rsid w:val="00E0225A"/>
    <w:rsid w:val="00E032AC"/>
    <w:rsid w:val="00E03590"/>
    <w:rsid w:val="00E03D18"/>
    <w:rsid w:val="00E04A77"/>
    <w:rsid w:val="00E04D60"/>
    <w:rsid w:val="00E05414"/>
    <w:rsid w:val="00E05837"/>
    <w:rsid w:val="00E05EE3"/>
    <w:rsid w:val="00E101AF"/>
    <w:rsid w:val="00E1063D"/>
    <w:rsid w:val="00E107DD"/>
    <w:rsid w:val="00E10E4C"/>
    <w:rsid w:val="00E111B4"/>
    <w:rsid w:val="00E112A6"/>
    <w:rsid w:val="00E11573"/>
    <w:rsid w:val="00E12638"/>
    <w:rsid w:val="00E127EE"/>
    <w:rsid w:val="00E127F9"/>
    <w:rsid w:val="00E12837"/>
    <w:rsid w:val="00E13BC6"/>
    <w:rsid w:val="00E13C03"/>
    <w:rsid w:val="00E13D9B"/>
    <w:rsid w:val="00E1421E"/>
    <w:rsid w:val="00E143F8"/>
    <w:rsid w:val="00E14987"/>
    <w:rsid w:val="00E15536"/>
    <w:rsid w:val="00E155C0"/>
    <w:rsid w:val="00E15B82"/>
    <w:rsid w:val="00E1776D"/>
    <w:rsid w:val="00E17F00"/>
    <w:rsid w:val="00E20F0D"/>
    <w:rsid w:val="00E212C7"/>
    <w:rsid w:val="00E2197A"/>
    <w:rsid w:val="00E2274E"/>
    <w:rsid w:val="00E2275C"/>
    <w:rsid w:val="00E2314E"/>
    <w:rsid w:val="00E2332C"/>
    <w:rsid w:val="00E25E28"/>
    <w:rsid w:val="00E2738B"/>
    <w:rsid w:val="00E27672"/>
    <w:rsid w:val="00E27CAA"/>
    <w:rsid w:val="00E27D29"/>
    <w:rsid w:val="00E30304"/>
    <w:rsid w:val="00E3034B"/>
    <w:rsid w:val="00E3066B"/>
    <w:rsid w:val="00E30E78"/>
    <w:rsid w:val="00E317D8"/>
    <w:rsid w:val="00E32F3E"/>
    <w:rsid w:val="00E33B51"/>
    <w:rsid w:val="00E34175"/>
    <w:rsid w:val="00E3437A"/>
    <w:rsid w:val="00E35203"/>
    <w:rsid w:val="00E355B0"/>
    <w:rsid w:val="00E36490"/>
    <w:rsid w:val="00E37824"/>
    <w:rsid w:val="00E37D8F"/>
    <w:rsid w:val="00E40538"/>
    <w:rsid w:val="00E4108B"/>
    <w:rsid w:val="00E412AC"/>
    <w:rsid w:val="00E41490"/>
    <w:rsid w:val="00E41B63"/>
    <w:rsid w:val="00E41E0E"/>
    <w:rsid w:val="00E42495"/>
    <w:rsid w:val="00E42BD0"/>
    <w:rsid w:val="00E44453"/>
    <w:rsid w:val="00E452CC"/>
    <w:rsid w:val="00E45A1C"/>
    <w:rsid w:val="00E45D26"/>
    <w:rsid w:val="00E46FCF"/>
    <w:rsid w:val="00E47C7A"/>
    <w:rsid w:val="00E506BE"/>
    <w:rsid w:val="00E5136E"/>
    <w:rsid w:val="00E528F6"/>
    <w:rsid w:val="00E52B2F"/>
    <w:rsid w:val="00E53D7F"/>
    <w:rsid w:val="00E546A3"/>
    <w:rsid w:val="00E552CE"/>
    <w:rsid w:val="00E552FF"/>
    <w:rsid w:val="00E55ABC"/>
    <w:rsid w:val="00E600B8"/>
    <w:rsid w:val="00E61175"/>
    <w:rsid w:val="00E611E6"/>
    <w:rsid w:val="00E615F6"/>
    <w:rsid w:val="00E6214B"/>
    <w:rsid w:val="00E622C6"/>
    <w:rsid w:val="00E625A3"/>
    <w:rsid w:val="00E6321A"/>
    <w:rsid w:val="00E63794"/>
    <w:rsid w:val="00E63A4E"/>
    <w:rsid w:val="00E63D16"/>
    <w:rsid w:val="00E63EAE"/>
    <w:rsid w:val="00E6461A"/>
    <w:rsid w:val="00E64643"/>
    <w:rsid w:val="00E64B41"/>
    <w:rsid w:val="00E65EAF"/>
    <w:rsid w:val="00E66611"/>
    <w:rsid w:val="00E705D6"/>
    <w:rsid w:val="00E710A7"/>
    <w:rsid w:val="00E718EB"/>
    <w:rsid w:val="00E71B59"/>
    <w:rsid w:val="00E7216B"/>
    <w:rsid w:val="00E72723"/>
    <w:rsid w:val="00E72802"/>
    <w:rsid w:val="00E7288D"/>
    <w:rsid w:val="00E72FF2"/>
    <w:rsid w:val="00E732C6"/>
    <w:rsid w:val="00E74436"/>
    <w:rsid w:val="00E74B83"/>
    <w:rsid w:val="00E74BA9"/>
    <w:rsid w:val="00E7528F"/>
    <w:rsid w:val="00E753A6"/>
    <w:rsid w:val="00E75B8E"/>
    <w:rsid w:val="00E75F06"/>
    <w:rsid w:val="00E760E6"/>
    <w:rsid w:val="00E7775D"/>
    <w:rsid w:val="00E77A8E"/>
    <w:rsid w:val="00E77D8D"/>
    <w:rsid w:val="00E80D76"/>
    <w:rsid w:val="00E81589"/>
    <w:rsid w:val="00E8172E"/>
    <w:rsid w:val="00E81852"/>
    <w:rsid w:val="00E82A75"/>
    <w:rsid w:val="00E82C58"/>
    <w:rsid w:val="00E82F3A"/>
    <w:rsid w:val="00E84421"/>
    <w:rsid w:val="00E857E4"/>
    <w:rsid w:val="00E87089"/>
    <w:rsid w:val="00E87111"/>
    <w:rsid w:val="00E87243"/>
    <w:rsid w:val="00E87927"/>
    <w:rsid w:val="00E87A69"/>
    <w:rsid w:val="00E87AAD"/>
    <w:rsid w:val="00E90248"/>
    <w:rsid w:val="00E90469"/>
    <w:rsid w:val="00E90BA5"/>
    <w:rsid w:val="00E90C58"/>
    <w:rsid w:val="00E917BB"/>
    <w:rsid w:val="00E91930"/>
    <w:rsid w:val="00E92022"/>
    <w:rsid w:val="00E92D10"/>
    <w:rsid w:val="00E951D5"/>
    <w:rsid w:val="00E95378"/>
    <w:rsid w:val="00E96A8D"/>
    <w:rsid w:val="00E96D0B"/>
    <w:rsid w:val="00E97215"/>
    <w:rsid w:val="00E97734"/>
    <w:rsid w:val="00EA0C98"/>
    <w:rsid w:val="00EA0F10"/>
    <w:rsid w:val="00EA1A7F"/>
    <w:rsid w:val="00EA1DF3"/>
    <w:rsid w:val="00EA288C"/>
    <w:rsid w:val="00EA2908"/>
    <w:rsid w:val="00EA29E5"/>
    <w:rsid w:val="00EA3DDB"/>
    <w:rsid w:val="00EA3E87"/>
    <w:rsid w:val="00EA3F8B"/>
    <w:rsid w:val="00EA40EE"/>
    <w:rsid w:val="00EA488A"/>
    <w:rsid w:val="00EA4D48"/>
    <w:rsid w:val="00EA4D98"/>
    <w:rsid w:val="00EA5F96"/>
    <w:rsid w:val="00EA64F7"/>
    <w:rsid w:val="00EA7717"/>
    <w:rsid w:val="00EA7930"/>
    <w:rsid w:val="00EB0B91"/>
    <w:rsid w:val="00EB1D93"/>
    <w:rsid w:val="00EB273B"/>
    <w:rsid w:val="00EB3218"/>
    <w:rsid w:val="00EB3465"/>
    <w:rsid w:val="00EB3C55"/>
    <w:rsid w:val="00EB41EB"/>
    <w:rsid w:val="00EB44C7"/>
    <w:rsid w:val="00EB45FE"/>
    <w:rsid w:val="00EB4BEB"/>
    <w:rsid w:val="00EB564C"/>
    <w:rsid w:val="00EB567D"/>
    <w:rsid w:val="00EB641F"/>
    <w:rsid w:val="00EB6B87"/>
    <w:rsid w:val="00EB6C87"/>
    <w:rsid w:val="00EB6FF9"/>
    <w:rsid w:val="00EB7C04"/>
    <w:rsid w:val="00EB7F24"/>
    <w:rsid w:val="00EC1BC8"/>
    <w:rsid w:val="00EC2808"/>
    <w:rsid w:val="00EC2870"/>
    <w:rsid w:val="00EC320B"/>
    <w:rsid w:val="00EC39F4"/>
    <w:rsid w:val="00EC4696"/>
    <w:rsid w:val="00EC4EBB"/>
    <w:rsid w:val="00EC57D5"/>
    <w:rsid w:val="00EC593C"/>
    <w:rsid w:val="00EC7290"/>
    <w:rsid w:val="00EC7607"/>
    <w:rsid w:val="00EC7696"/>
    <w:rsid w:val="00ED0107"/>
    <w:rsid w:val="00ED0731"/>
    <w:rsid w:val="00ED14FF"/>
    <w:rsid w:val="00ED1754"/>
    <w:rsid w:val="00ED1DEA"/>
    <w:rsid w:val="00ED25E4"/>
    <w:rsid w:val="00ED2871"/>
    <w:rsid w:val="00ED2E5E"/>
    <w:rsid w:val="00ED34D3"/>
    <w:rsid w:val="00ED430A"/>
    <w:rsid w:val="00ED4A93"/>
    <w:rsid w:val="00ED51CC"/>
    <w:rsid w:val="00ED5266"/>
    <w:rsid w:val="00ED5C6A"/>
    <w:rsid w:val="00ED63B3"/>
    <w:rsid w:val="00ED723C"/>
    <w:rsid w:val="00ED7343"/>
    <w:rsid w:val="00ED7E1A"/>
    <w:rsid w:val="00EE0A6D"/>
    <w:rsid w:val="00EE0CC4"/>
    <w:rsid w:val="00EE14C3"/>
    <w:rsid w:val="00EE14F5"/>
    <w:rsid w:val="00EE1557"/>
    <w:rsid w:val="00EE1F2E"/>
    <w:rsid w:val="00EE231E"/>
    <w:rsid w:val="00EE2C45"/>
    <w:rsid w:val="00EE2D2D"/>
    <w:rsid w:val="00EE3643"/>
    <w:rsid w:val="00EE3D76"/>
    <w:rsid w:val="00EE4683"/>
    <w:rsid w:val="00EE5560"/>
    <w:rsid w:val="00EE596F"/>
    <w:rsid w:val="00EE5A6D"/>
    <w:rsid w:val="00EE5A73"/>
    <w:rsid w:val="00EE7179"/>
    <w:rsid w:val="00EE7680"/>
    <w:rsid w:val="00EF00EF"/>
    <w:rsid w:val="00EF04DE"/>
    <w:rsid w:val="00EF1B20"/>
    <w:rsid w:val="00EF258B"/>
    <w:rsid w:val="00EF2927"/>
    <w:rsid w:val="00EF2C1A"/>
    <w:rsid w:val="00EF31EC"/>
    <w:rsid w:val="00EF3760"/>
    <w:rsid w:val="00EF3AEA"/>
    <w:rsid w:val="00EF5039"/>
    <w:rsid w:val="00EF547A"/>
    <w:rsid w:val="00EF66C6"/>
    <w:rsid w:val="00EF6728"/>
    <w:rsid w:val="00EF7021"/>
    <w:rsid w:val="00EF72C0"/>
    <w:rsid w:val="00EF7664"/>
    <w:rsid w:val="00F0014B"/>
    <w:rsid w:val="00F0178A"/>
    <w:rsid w:val="00F02D0F"/>
    <w:rsid w:val="00F02F57"/>
    <w:rsid w:val="00F04353"/>
    <w:rsid w:val="00F04592"/>
    <w:rsid w:val="00F046C7"/>
    <w:rsid w:val="00F04D15"/>
    <w:rsid w:val="00F052D5"/>
    <w:rsid w:val="00F06E45"/>
    <w:rsid w:val="00F0771E"/>
    <w:rsid w:val="00F10CAD"/>
    <w:rsid w:val="00F11E1F"/>
    <w:rsid w:val="00F12852"/>
    <w:rsid w:val="00F12C82"/>
    <w:rsid w:val="00F12CB2"/>
    <w:rsid w:val="00F12CF1"/>
    <w:rsid w:val="00F140FD"/>
    <w:rsid w:val="00F1499C"/>
    <w:rsid w:val="00F149AA"/>
    <w:rsid w:val="00F153C3"/>
    <w:rsid w:val="00F155B8"/>
    <w:rsid w:val="00F1589F"/>
    <w:rsid w:val="00F1729B"/>
    <w:rsid w:val="00F2044E"/>
    <w:rsid w:val="00F20E3C"/>
    <w:rsid w:val="00F21489"/>
    <w:rsid w:val="00F216D7"/>
    <w:rsid w:val="00F2280B"/>
    <w:rsid w:val="00F228A2"/>
    <w:rsid w:val="00F22DE7"/>
    <w:rsid w:val="00F239FE"/>
    <w:rsid w:val="00F23EAC"/>
    <w:rsid w:val="00F24962"/>
    <w:rsid w:val="00F25015"/>
    <w:rsid w:val="00F250F2"/>
    <w:rsid w:val="00F25794"/>
    <w:rsid w:val="00F25C9B"/>
    <w:rsid w:val="00F25F5D"/>
    <w:rsid w:val="00F25FA1"/>
    <w:rsid w:val="00F25FE1"/>
    <w:rsid w:val="00F2794A"/>
    <w:rsid w:val="00F27CB2"/>
    <w:rsid w:val="00F27D56"/>
    <w:rsid w:val="00F27E34"/>
    <w:rsid w:val="00F304ED"/>
    <w:rsid w:val="00F30657"/>
    <w:rsid w:val="00F3233B"/>
    <w:rsid w:val="00F32413"/>
    <w:rsid w:val="00F3271F"/>
    <w:rsid w:val="00F33015"/>
    <w:rsid w:val="00F3373B"/>
    <w:rsid w:val="00F33946"/>
    <w:rsid w:val="00F33E4D"/>
    <w:rsid w:val="00F36295"/>
    <w:rsid w:val="00F364BB"/>
    <w:rsid w:val="00F4022D"/>
    <w:rsid w:val="00F402C4"/>
    <w:rsid w:val="00F405DC"/>
    <w:rsid w:val="00F40829"/>
    <w:rsid w:val="00F40E71"/>
    <w:rsid w:val="00F40FE0"/>
    <w:rsid w:val="00F41399"/>
    <w:rsid w:val="00F41B46"/>
    <w:rsid w:val="00F41EB1"/>
    <w:rsid w:val="00F4271C"/>
    <w:rsid w:val="00F428DA"/>
    <w:rsid w:val="00F433AD"/>
    <w:rsid w:val="00F4389A"/>
    <w:rsid w:val="00F4403D"/>
    <w:rsid w:val="00F44D32"/>
    <w:rsid w:val="00F45608"/>
    <w:rsid w:val="00F45928"/>
    <w:rsid w:val="00F45C3C"/>
    <w:rsid w:val="00F46419"/>
    <w:rsid w:val="00F466CC"/>
    <w:rsid w:val="00F46ACE"/>
    <w:rsid w:val="00F46CC3"/>
    <w:rsid w:val="00F47355"/>
    <w:rsid w:val="00F47590"/>
    <w:rsid w:val="00F50093"/>
    <w:rsid w:val="00F509B6"/>
    <w:rsid w:val="00F50B38"/>
    <w:rsid w:val="00F51113"/>
    <w:rsid w:val="00F5216F"/>
    <w:rsid w:val="00F54243"/>
    <w:rsid w:val="00F54776"/>
    <w:rsid w:val="00F56CAB"/>
    <w:rsid w:val="00F56EE1"/>
    <w:rsid w:val="00F57251"/>
    <w:rsid w:val="00F57EB8"/>
    <w:rsid w:val="00F60298"/>
    <w:rsid w:val="00F609AD"/>
    <w:rsid w:val="00F60B2F"/>
    <w:rsid w:val="00F615E3"/>
    <w:rsid w:val="00F61DE4"/>
    <w:rsid w:val="00F61EF1"/>
    <w:rsid w:val="00F630A5"/>
    <w:rsid w:val="00F631F6"/>
    <w:rsid w:val="00F6367E"/>
    <w:rsid w:val="00F636EA"/>
    <w:rsid w:val="00F653B9"/>
    <w:rsid w:val="00F66921"/>
    <w:rsid w:val="00F66D2A"/>
    <w:rsid w:val="00F678D5"/>
    <w:rsid w:val="00F70CC1"/>
    <w:rsid w:val="00F7122A"/>
    <w:rsid w:val="00F7168D"/>
    <w:rsid w:val="00F71D4C"/>
    <w:rsid w:val="00F7268A"/>
    <w:rsid w:val="00F72CD5"/>
    <w:rsid w:val="00F73494"/>
    <w:rsid w:val="00F736B2"/>
    <w:rsid w:val="00F736F0"/>
    <w:rsid w:val="00F742A1"/>
    <w:rsid w:val="00F7437E"/>
    <w:rsid w:val="00F755A7"/>
    <w:rsid w:val="00F75658"/>
    <w:rsid w:val="00F75E00"/>
    <w:rsid w:val="00F76A08"/>
    <w:rsid w:val="00F76C9F"/>
    <w:rsid w:val="00F7798E"/>
    <w:rsid w:val="00F800F1"/>
    <w:rsid w:val="00F8062A"/>
    <w:rsid w:val="00F80CD1"/>
    <w:rsid w:val="00F815A9"/>
    <w:rsid w:val="00F826FA"/>
    <w:rsid w:val="00F83754"/>
    <w:rsid w:val="00F83948"/>
    <w:rsid w:val="00F841C5"/>
    <w:rsid w:val="00F842CD"/>
    <w:rsid w:val="00F84F50"/>
    <w:rsid w:val="00F86F64"/>
    <w:rsid w:val="00F877B5"/>
    <w:rsid w:val="00F87BB4"/>
    <w:rsid w:val="00F9005F"/>
    <w:rsid w:val="00F9028C"/>
    <w:rsid w:val="00F906B4"/>
    <w:rsid w:val="00F91AD5"/>
    <w:rsid w:val="00F91ECB"/>
    <w:rsid w:val="00F92F5A"/>
    <w:rsid w:val="00F9358A"/>
    <w:rsid w:val="00F9390F"/>
    <w:rsid w:val="00F93C6B"/>
    <w:rsid w:val="00F9530A"/>
    <w:rsid w:val="00F96034"/>
    <w:rsid w:val="00F96A9C"/>
    <w:rsid w:val="00F96DFC"/>
    <w:rsid w:val="00F97C72"/>
    <w:rsid w:val="00FA01FD"/>
    <w:rsid w:val="00FA0569"/>
    <w:rsid w:val="00FA059F"/>
    <w:rsid w:val="00FA098C"/>
    <w:rsid w:val="00FA0AB3"/>
    <w:rsid w:val="00FA0D98"/>
    <w:rsid w:val="00FA12C0"/>
    <w:rsid w:val="00FA134F"/>
    <w:rsid w:val="00FA17E8"/>
    <w:rsid w:val="00FA1956"/>
    <w:rsid w:val="00FA1EC7"/>
    <w:rsid w:val="00FA2400"/>
    <w:rsid w:val="00FA2A42"/>
    <w:rsid w:val="00FA310D"/>
    <w:rsid w:val="00FA3E1B"/>
    <w:rsid w:val="00FA41F8"/>
    <w:rsid w:val="00FA442B"/>
    <w:rsid w:val="00FA4752"/>
    <w:rsid w:val="00FA4817"/>
    <w:rsid w:val="00FA4AF4"/>
    <w:rsid w:val="00FA5974"/>
    <w:rsid w:val="00FB1487"/>
    <w:rsid w:val="00FB34DB"/>
    <w:rsid w:val="00FB3FF0"/>
    <w:rsid w:val="00FB4E28"/>
    <w:rsid w:val="00FB4F2A"/>
    <w:rsid w:val="00FB5C49"/>
    <w:rsid w:val="00FB5F22"/>
    <w:rsid w:val="00FB605B"/>
    <w:rsid w:val="00FB7344"/>
    <w:rsid w:val="00FB7BE0"/>
    <w:rsid w:val="00FC189D"/>
    <w:rsid w:val="00FC1931"/>
    <w:rsid w:val="00FC1A5D"/>
    <w:rsid w:val="00FC2007"/>
    <w:rsid w:val="00FC4521"/>
    <w:rsid w:val="00FC4655"/>
    <w:rsid w:val="00FC471B"/>
    <w:rsid w:val="00FC51FB"/>
    <w:rsid w:val="00FC5972"/>
    <w:rsid w:val="00FC611E"/>
    <w:rsid w:val="00FC78C1"/>
    <w:rsid w:val="00FD0BDB"/>
    <w:rsid w:val="00FD0E06"/>
    <w:rsid w:val="00FD15A3"/>
    <w:rsid w:val="00FD1B91"/>
    <w:rsid w:val="00FD2125"/>
    <w:rsid w:val="00FD2F8B"/>
    <w:rsid w:val="00FD35A5"/>
    <w:rsid w:val="00FD37DE"/>
    <w:rsid w:val="00FD4406"/>
    <w:rsid w:val="00FD61A6"/>
    <w:rsid w:val="00FD67C4"/>
    <w:rsid w:val="00FD6E5B"/>
    <w:rsid w:val="00FD7ACF"/>
    <w:rsid w:val="00FD7D5A"/>
    <w:rsid w:val="00FE0079"/>
    <w:rsid w:val="00FE057F"/>
    <w:rsid w:val="00FE05C2"/>
    <w:rsid w:val="00FE07D3"/>
    <w:rsid w:val="00FE1A04"/>
    <w:rsid w:val="00FE2804"/>
    <w:rsid w:val="00FE3436"/>
    <w:rsid w:val="00FE36AC"/>
    <w:rsid w:val="00FE3A05"/>
    <w:rsid w:val="00FE3AFB"/>
    <w:rsid w:val="00FE3D22"/>
    <w:rsid w:val="00FE487D"/>
    <w:rsid w:val="00FE4901"/>
    <w:rsid w:val="00FE49DD"/>
    <w:rsid w:val="00FE54E5"/>
    <w:rsid w:val="00FE6998"/>
    <w:rsid w:val="00FE732D"/>
    <w:rsid w:val="00FE7848"/>
    <w:rsid w:val="00FE7DE3"/>
    <w:rsid w:val="00FF0753"/>
    <w:rsid w:val="00FF1097"/>
    <w:rsid w:val="00FF10A5"/>
    <w:rsid w:val="00FF1F2C"/>
    <w:rsid w:val="00FF23E9"/>
    <w:rsid w:val="00FF5212"/>
    <w:rsid w:val="00FF57F7"/>
    <w:rsid w:val="00FF79D3"/>
    <w:rsid w:val="00FF7F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>
      <o:colormru v:ext="edit" colors="#ffc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 w:qFormat="1"/>
    <w:lsdException w:name="heading 2" w:uiPriority="9"/>
    <w:lsdException w:name="heading 3" w:uiPriority="9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/>
    <w:lsdException w:name="Default Paragraph Font" w:uiPriority="1"/>
    <w:lsdException w:name="Body Text" w:uiPriority="0"/>
    <w:lsdException w:name="Subtitle" w:semiHidden="0" w:uiPriority="11" w:unhideWhenUsed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Outline List 2" w:uiPriority="0"/>
    <w:lsdException w:name="Table Simp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rsid w:val="001974BE"/>
  </w:style>
  <w:style w:type="paragraph" w:styleId="Ttulo1">
    <w:name w:val="heading 1"/>
    <w:basedOn w:val="Normal"/>
    <w:next w:val="Normal"/>
    <w:link w:val="Ttulo1Car"/>
    <w:qFormat/>
    <w:rsid w:val="00EC59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rsid w:val="0081407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rsid w:val="0081407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B1781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link w:val="TextonotapieCar"/>
    <w:unhideWhenUsed/>
    <w:rsid w:val="00435150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rsid w:val="00435150"/>
    <w:rPr>
      <w:sz w:val="20"/>
      <w:szCs w:val="20"/>
    </w:rPr>
  </w:style>
  <w:style w:type="character" w:styleId="Refdenotaalpie">
    <w:name w:val="footnote reference"/>
    <w:basedOn w:val="Fuentedeprrafopredeter"/>
    <w:unhideWhenUsed/>
    <w:rsid w:val="00435150"/>
    <w:rPr>
      <w:vertAlign w:val="superscript"/>
    </w:rPr>
  </w:style>
  <w:style w:type="paragraph" w:styleId="Prrafodelista">
    <w:name w:val="List Paragraph"/>
    <w:basedOn w:val="Normal"/>
    <w:uiPriority w:val="34"/>
    <w:qFormat/>
    <w:rsid w:val="00953A42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rsid w:val="00EC593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aconcuadrcula">
    <w:name w:val="Table Grid"/>
    <w:basedOn w:val="Tablanormal"/>
    <w:uiPriority w:val="59"/>
    <w:rsid w:val="000E0C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Cuadrculamedia1-nfasis6">
    <w:name w:val="Medium Grid 1 Accent 6"/>
    <w:basedOn w:val="Tablanormal"/>
    <w:uiPriority w:val="67"/>
    <w:rsid w:val="000E0C1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Ttulo2Car">
    <w:name w:val="Título 2 Car"/>
    <w:basedOn w:val="Fuentedeprrafopredeter"/>
    <w:link w:val="Ttulo2"/>
    <w:uiPriority w:val="9"/>
    <w:rsid w:val="0081407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81407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deTDC">
    <w:name w:val="TOC Heading"/>
    <w:basedOn w:val="Ttulo1"/>
    <w:next w:val="Normal"/>
    <w:uiPriority w:val="39"/>
    <w:unhideWhenUsed/>
    <w:qFormat/>
    <w:rsid w:val="00147A9E"/>
    <w:p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2D142A"/>
    <w:pPr>
      <w:spacing w:before="120" w:after="0"/>
    </w:pPr>
    <w:rPr>
      <w:rFonts w:asciiTheme="minorHAnsi" w:hAnsiTheme="minorHAnsi"/>
      <w:b/>
      <w:caps/>
      <w:sz w:val="22"/>
    </w:rPr>
  </w:style>
  <w:style w:type="paragraph" w:styleId="TDC2">
    <w:name w:val="toc 2"/>
    <w:basedOn w:val="Normal"/>
    <w:next w:val="Normal"/>
    <w:autoRedefine/>
    <w:uiPriority w:val="39"/>
    <w:unhideWhenUsed/>
    <w:rsid w:val="00544018"/>
    <w:pPr>
      <w:spacing w:after="0"/>
      <w:ind w:left="240"/>
    </w:pPr>
    <w:rPr>
      <w:rFonts w:asciiTheme="minorHAnsi" w:hAnsiTheme="minorHAnsi"/>
      <w:smallCaps/>
      <w:sz w:val="22"/>
    </w:rPr>
  </w:style>
  <w:style w:type="paragraph" w:styleId="TDC3">
    <w:name w:val="toc 3"/>
    <w:basedOn w:val="Normal"/>
    <w:next w:val="Normal"/>
    <w:autoRedefine/>
    <w:uiPriority w:val="39"/>
    <w:unhideWhenUsed/>
    <w:rsid w:val="007D6FF8"/>
    <w:pPr>
      <w:spacing w:after="0"/>
      <w:ind w:left="480"/>
    </w:pPr>
    <w:rPr>
      <w:rFonts w:asciiTheme="minorHAnsi" w:hAnsiTheme="minorHAnsi"/>
      <w:i/>
      <w:sz w:val="22"/>
    </w:rPr>
  </w:style>
  <w:style w:type="character" w:styleId="Hipervnculo">
    <w:name w:val="Hyperlink"/>
    <w:basedOn w:val="Fuentedeprrafopredeter"/>
    <w:uiPriority w:val="99"/>
    <w:unhideWhenUsed/>
    <w:rsid w:val="00147A9E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47A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47A9E"/>
    <w:rPr>
      <w:rFonts w:ascii="Tahoma" w:hAnsi="Tahoma" w:cs="Tahoma"/>
      <w:sz w:val="16"/>
      <w:szCs w:val="16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D048C1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D048C1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D048C1"/>
    <w:rPr>
      <w:vertAlign w:val="superscript"/>
    </w:rPr>
  </w:style>
  <w:style w:type="paragraph" w:customStyle="1" w:styleId="Default">
    <w:name w:val="Default"/>
    <w:rsid w:val="000D068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Cs w:val="24"/>
    </w:rPr>
  </w:style>
  <w:style w:type="character" w:styleId="Textodelmarcadordeposicin">
    <w:name w:val="Placeholder Text"/>
    <w:basedOn w:val="Fuentedeprrafopredeter"/>
    <w:uiPriority w:val="99"/>
    <w:semiHidden/>
    <w:rsid w:val="002811D0"/>
    <w:rPr>
      <w:color w:val="808080"/>
    </w:rPr>
  </w:style>
  <w:style w:type="paragraph" w:styleId="Sinespaciado">
    <w:name w:val="No Spacing"/>
    <w:link w:val="SinespaciadoCar"/>
    <w:uiPriority w:val="1"/>
    <w:rsid w:val="009124E8"/>
    <w:pPr>
      <w:spacing w:after="0" w:line="240" w:lineRule="auto"/>
    </w:pPr>
    <w:rPr>
      <w:rFonts w:asciiTheme="minorHAnsi" w:eastAsiaTheme="minorEastAsia" w:hAnsiTheme="minorHAnsi" w:cstheme="minorBidi"/>
      <w:sz w:val="22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124E8"/>
    <w:rPr>
      <w:rFonts w:asciiTheme="minorHAnsi" w:eastAsiaTheme="minorEastAsia" w:hAnsiTheme="minorHAnsi" w:cstheme="minorBidi"/>
      <w:sz w:val="22"/>
    </w:rPr>
  </w:style>
  <w:style w:type="paragraph" w:styleId="Encabezado">
    <w:name w:val="header"/>
    <w:basedOn w:val="Normal"/>
    <w:link w:val="EncabezadoCar"/>
    <w:uiPriority w:val="99"/>
    <w:unhideWhenUsed/>
    <w:rsid w:val="006F5D5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F5D51"/>
  </w:style>
  <w:style w:type="paragraph" w:styleId="Piedepgina">
    <w:name w:val="footer"/>
    <w:basedOn w:val="Normal"/>
    <w:link w:val="PiedepginaCar"/>
    <w:uiPriority w:val="99"/>
    <w:unhideWhenUsed/>
    <w:rsid w:val="006F5D5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F5D51"/>
  </w:style>
  <w:style w:type="table" w:styleId="Cuadrculaclara-nfasis6">
    <w:name w:val="Light Grid Accent 6"/>
    <w:basedOn w:val="Tablanormal"/>
    <w:uiPriority w:val="62"/>
    <w:rsid w:val="005E35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-nfasis3">
    <w:name w:val="Medium Shading 1 Accent 3"/>
    <w:basedOn w:val="Tablanormal"/>
    <w:uiPriority w:val="63"/>
    <w:rsid w:val="00A97C3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Cuadrculaclara-nfasis3">
    <w:name w:val="Light Grid Accent 3"/>
    <w:basedOn w:val="Tablanormal"/>
    <w:uiPriority w:val="62"/>
    <w:rsid w:val="00A97C3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2">
    <w:name w:val="Light Grid Accent 2"/>
    <w:basedOn w:val="Tablanormal"/>
    <w:uiPriority w:val="62"/>
    <w:rsid w:val="006653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9A563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A563C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A563C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A563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A563C"/>
    <w:rPr>
      <w:b/>
      <w:bCs/>
      <w:sz w:val="20"/>
      <w:szCs w:val="20"/>
    </w:rPr>
  </w:style>
  <w:style w:type="paragraph" w:styleId="Textosinformato">
    <w:name w:val="Plain Text"/>
    <w:basedOn w:val="Normal"/>
    <w:link w:val="TextosinformatoCar"/>
    <w:semiHidden/>
    <w:rsid w:val="00980264"/>
    <w:pPr>
      <w:spacing w:after="0" w:line="240" w:lineRule="auto"/>
    </w:pPr>
    <w:rPr>
      <w:rFonts w:ascii="Courier New" w:eastAsia="Times New Roman" w:hAnsi="Courier New"/>
      <w:sz w:val="20"/>
      <w:szCs w:val="20"/>
      <w:lang w:val="fr-FR" w:eastAsia="fr-FR"/>
    </w:rPr>
  </w:style>
  <w:style w:type="character" w:customStyle="1" w:styleId="TextosinformatoCar">
    <w:name w:val="Texto sin formato Car"/>
    <w:basedOn w:val="Fuentedeprrafopredeter"/>
    <w:link w:val="Textosinformato"/>
    <w:semiHidden/>
    <w:rsid w:val="00980264"/>
    <w:rPr>
      <w:rFonts w:ascii="Courier New" w:eastAsia="Times New Roman" w:hAnsi="Courier New"/>
      <w:sz w:val="20"/>
      <w:szCs w:val="20"/>
      <w:lang w:val="fr-FR" w:eastAsia="fr-FR"/>
    </w:rPr>
  </w:style>
  <w:style w:type="character" w:customStyle="1" w:styleId="apple-converted-space">
    <w:name w:val="apple-converted-space"/>
    <w:basedOn w:val="Fuentedeprrafopredeter"/>
    <w:rsid w:val="00980264"/>
  </w:style>
  <w:style w:type="character" w:customStyle="1" w:styleId="st">
    <w:name w:val="st"/>
    <w:basedOn w:val="Fuentedeprrafopredeter"/>
    <w:rsid w:val="00980264"/>
  </w:style>
  <w:style w:type="character" w:styleId="nfasis">
    <w:name w:val="Emphasis"/>
    <w:basedOn w:val="Fuentedeprrafopredeter"/>
    <w:uiPriority w:val="20"/>
    <w:qFormat/>
    <w:rsid w:val="00980264"/>
    <w:rPr>
      <w:i/>
      <w:iCs/>
    </w:rPr>
  </w:style>
  <w:style w:type="character" w:customStyle="1" w:styleId="a">
    <w:name w:val="a"/>
    <w:basedOn w:val="Fuentedeprrafopredeter"/>
    <w:rsid w:val="00701C64"/>
  </w:style>
  <w:style w:type="character" w:customStyle="1" w:styleId="l7">
    <w:name w:val="l7"/>
    <w:basedOn w:val="Fuentedeprrafopredeter"/>
    <w:rsid w:val="008F7457"/>
  </w:style>
  <w:style w:type="character" w:customStyle="1" w:styleId="l6">
    <w:name w:val="l6"/>
    <w:basedOn w:val="Fuentedeprrafopredeter"/>
    <w:rsid w:val="008F7457"/>
  </w:style>
  <w:style w:type="character" w:customStyle="1" w:styleId="l8">
    <w:name w:val="l8"/>
    <w:basedOn w:val="Fuentedeprrafopredeter"/>
    <w:rsid w:val="008F7457"/>
  </w:style>
  <w:style w:type="character" w:customStyle="1" w:styleId="l9">
    <w:name w:val="l9"/>
    <w:basedOn w:val="Fuentedeprrafopredeter"/>
    <w:rsid w:val="008F7457"/>
  </w:style>
  <w:style w:type="table" w:styleId="Sombreadomedio2-nfasis3">
    <w:name w:val="Medium Shading 2 Accent 3"/>
    <w:basedOn w:val="Tablanormal"/>
    <w:uiPriority w:val="64"/>
    <w:rsid w:val="008D61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PRINCIPAL1">
    <w:name w:val="PRINCIPAL 1"/>
    <w:basedOn w:val="Normal"/>
    <w:next w:val="SUBPRINCIPALAZUL"/>
    <w:autoRedefine/>
    <w:qFormat/>
    <w:rsid w:val="003145F6"/>
    <w:pPr>
      <w:widowControl w:val="0"/>
      <w:numPr>
        <w:numId w:val="1"/>
      </w:numPr>
      <w:suppressAutoHyphens/>
      <w:autoSpaceDE w:val="0"/>
      <w:autoSpaceDN w:val="0"/>
      <w:adjustRightInd w:val="0"/>
      <w:spacing w:before="40" w:after="120" w:line="240" w:lineRule="auto"/>
      <w:textAlignment w:val="center"/>
    </w:pPr>
    <w:rPr>
      <w:rFonts w:ascii="Gill Sans" w:eastAsia="MS Gothic" w:hAnsi="Gill Sans" w:cs="Gill Sans"/>
      <w:b/>
      <w:iCs/>
      <w:noProof/>
      <w:color w:val="6D5321"/>
      <w:sz w:val="36"/>
      <w:szCs w:val="36"/>
      <w:lang w:eastAsia="es-ES" w:bidi="en-US"/>
    </w:rPr>
  </w:style>
  <w:style w:type="table" w:customStyle="1" w:styleId="Sombreadoclaro1">
    <w:name w:val="Sombreado claro1"/>
    <w:basedOn w:val="Tablanormal"/>
    <w:uiPriority w:val="60"/>
    <w:rsid w:val="00E2738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staclara-nfasis3">
    <w:name w:val="Light List Accent 3"/>
    <w:basedOn w:val="Tablanormal"/>
    <w:uiPriority w:val="61"/>
    <w:rsid w:val="00E2738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character" w:customStyle="1" w:styleId="notranslate">
    <w:name w:val="notranslate"/>
    <w:basedOn w:val="Fuentedeprrafopredeter"/>
    <w:rsid w:val="00A61CF1"/>
  </w:style>
  <w:style w:type="table" w:styleId="Sombreadomedio1-nfasis6">
    <w:name w:val="Medium Shading 1 Accent 6"/>
    <w:basedOn w:val="Tablanormal"/>
    <w:uiPriority w:val="63"/>
    <w:rsid w:val="006155D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claro-nfasis3">
    <w:name w:val="Light Shading Accent 3"/>
    <w:basedOn w:val="Tablanormal"/>
    <w:uiPriority w:val="60"/>
    <w:rsid w:val="006155DE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customStyle="1" w:styleId="Sombreadoclaro-nfasis11">
    <w:name w:val="Sombreado claro - Énfasis 11"/>
    <w:basedOn w:val="Tablanormal"/>
    <w:uiPriority w:val="60"/>
    <w:rsid w:val="006155D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Textoennegrita">
    <w:name w:val="Strong"/>
    <w:basedOn w:val="Fuentedeprrafopredeter"/>
    <w:uiPriority w:val="22"/>
    <w:qFormat/>
    <w:rsid w:val="006A2FA9"/>
    <w:rPr>
      <w:b/>
      <w:bCs/>
    </w:rPr>
  </w:style>
  <w:style w:type="table" w:customStyle="1" w:styleId="Sombreadomedio2-nfasis11">
    <w:name w:val="Sombreado medio 2 - Énfasis 11"/>
    <w:basedOn w:val="Tablanormal"/>
    <w:uiPriority w:val="64"/>
    <w:rsid w:val="00D13EC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03441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03441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textonormal">
    <w:name w:val="textonormal"/>
    <w:basedOn w:val="Normal"/>
    <w:rsid w:val="00BE4E15"/>
    <w:pPr>
      <w:spacing w:before="100" w:beforeAutospacing="1" w:after="100" w:afterAutospacing="1" w:line="240" w:lineRule="auto"/>
    </w:pPr>
    <w:rPr>
      <w:rFonts w:eastAsia="Times New Roman"/>
      <w:szCs w:val="24"/>
      <w:lang w:val="es-SV" w:eastAsia="es-SV"/>
    </w:rPr>
  </w:style>
  <w:style w:type="table" w:styleId="Listamedia1-nfasis5">
    <w:name w:val="Medium List 1 Accent 5"/>
    <w:basedOn w:val="Tablanormal"/>
    <w:uiPriority w:val="65"/>
    <w:rsid w:val="0078704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Sombreadomedio2-nfasis5">
    <w:name w:val="Medium Shading 2 Accent 5"/>
    <w:basedOn w:val="Tablanormal"/>
    <w:uiPriority w:val="64"/>
    <w:rsid w:val="008B4DD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-nfasis4">
    <w:name w:val="Light Grid Accent 4"/>
    <w:basedOn w:val="Tablanormal"/>
    <w:uiPriority w:val="62"/>
    <w:rsid w:val="00B94D5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customStyle="1" w:styleId="Cuadrculaclara-nfasis11">
    <w:name w:val="Cuadrícula clara - Énfasis 11"/>
    <w:basedOn w:val="Tablanormal"/>
    <w:uiPriority w:val="62"/>
    <w:rsid w:val="00583F4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5">
    <w:name w:val="Light Grid Accent 5"/>
    <w:basedOn w:val="Tablanormal"/>
    <w:uiPriority w:val="62"/>
    <w:rsid w:val="002B791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media2-nfasis5">
    <w:name w:val="Medium Grid 2 Accent 5"/>
    <w:basedOn w:val="Tablanormal"/>
    <w:uiPriority w:val="68"/>
    <w:rsid w:val="005F709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Listaclara-nfasis6">
    <w:name w:val="Light List Accent 6"/>
    <w:basedOn w:val="Tablanormal"/>
    <w:uiPriority w:val="61"/>
    <w:rsid w:val="009F66D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ombreadoclaro-nfasis2">
    <w:name w:val="Light Shading Accent 2"/>
    <w:basedOn w:val="Tablanormal"/>
    <w:uiPriority w:val="60"/>
    <w:rsid w:val="00886CC5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Tablaconcuadrcula1">
    <w:name w:val="Tabla con cuadrícula1"/>
    <w:basedOn w:val="Tablanormal"/>
    <w:next w:val="Tablaconcuadrcula"/>
    <w:uiPriority w:val="39"/>
    <w:rsid w:val="001075C9"/>
    <w:pPr>
      <w:spacing w:after="0" w:line="240" w:lineRule="auto"/>
    </w:pPr>
    <w:rPr>
      <w:rFonts w:ascii="Calibri" w:hAnsi="Calibri"/>
      <w:sz w:val="22"/>
      <w:lang w:val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uadrculamedia1-nfasis31">
    <w:name w:val="Cuadrícula media 1 - Énfasis 31"/>
    <w:basedOn w:val="Tablanormal"/>
    <w:uiPriority w:val="67"/>
    <w:rsid w:val="001075C9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customStyle="1" w:styleId="Listaclara-nfasis31">
    <w:name w:val="Lista clara - Énfasis 31"/>
    <w:basedOn w:val="Tablanormal"/>
    <w:next w:val="Listaclara-nfasis3"/>
    <w:uiPriority w:val="61"/>
    <w:rsid w:val="001075C9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Cuadrculamedia1-nfasis3">
    <w:name w:val="Medium Grid 1 Accent 3"/>
    <w:basedOn w:val="Tablanormal"/>
    <w:uiPriority w:val="67"/>
    <w:rsid w:val="001075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5">
    <w:name w:val="Medium Grid 1 Accent 5"/>
    <w:basedOn w:val="Tablanormal"/>
    <w:uiPriority w:val="67"/>
    <w:rsid w:val="00FC1A5D"/>
    <w:pPr>
      <w:spacing w:after="0" w:line="240" w:lineRule="auto"/>
    </w:pPr>
    <w:rPr>
      <w:rFonts w:asciiTheme="minorHAnsi" w:eastAsiaTheme="minorEastAsia" w:hAnsiTheme="minorHAnsi" w:cstheme="minorBidi"/>
      <w:sz w:val="22"/>
      <w:lang w:val="es-SV" w:eastAsia="es-SV"/>
    </w:r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paragraph" w:styleId="NormalWeb">
    <w:name w:val="Normal (Web)"/>
    <w:basedOn w:val="Normal"/>
    <w:uiPriority w:val="99"/>
    <w:unhideWhenUsed/>
    <w:rsid w:val="00CC11D2"/>
    <w:pPr>
      <w:spacing w:before="100" w:beforeAutospacing="1" w:after="100" w:afterAutospacing="1" w:line="240" w:lineRule="auto"/>
    </w:pPr>
    <w:rPr>
      <w:rFonts w:eastAsia="Times New Roman"/>
      <w:szCs w:val="24"/>
      <w:lang w:val="es-SV" w:eastAsia="es-SV"/>
    </w:rPr>
  </w:style>
  <w:style w:type="paragraph" w:styleId="Revisin">
    <w:name w:val="Revision"/>
    <w:hidden/>
    <w:uiPriority w:val="99"/>
    <w:semiHidden/>
    <w:rsid w:val="00EE0A6D"/>
    <w:pPr>
      <w:spacing w:after="0" w:line="240" w:lineRule="auto"/>
    </w:pPr>
  </w:style>
  <w:style w:type="paragraph" w:customStyle="1" w:styleId="MARNparrafo">
    <w:name w:val="MARN parrafo"/>
    <w:basedOn w:val="Normal"/>
    <w:qFormat/>
    <w:rsid w:val="00D07B7C"/>
    <w:pPr>
      <w:spacing w:line="240" w:lineRule="auto"/>
      <w:jc w:val="both"/>
    </w:pPr>
    <w:rPr>
      <w:rFonts w:ascii="Gill Sans" w:hAnsi="Gill Sans" w:cs="Gill Sans"/>
      <w:color w:val="595959" w:themeColor="text1" w:themeTint="A6"/>
    </w:rPr>
  </w:style>
  <w:style w:type="paragraph" w:customStyle="1" w:styleId="SUBPRINCIPALAZUL">
    <w:name w:val="SUB PRINCIPAL AZUL"/>
    <w:basedOn w:val="Subttulo"/>
    <w:next w:val="SUBGRIS"/>
    <w:autoRedefine/>
    <w:qFormat/>
    <w:rsid w:val="00B76ECB"/>
    <w:pPr>
      <w:numPr>
        <w:numId w:val="1"/>
      </w:numPr>
    </w:pPr>
    <w:rPr>
      <w:rFonts w:ascii="Gill Sans" w:hAnsi="Gill Sans" w:cs="Gill Sans"/>
      <w:b/>
      <w:i w:val="0"/>
      <w:color w:val="365F91" w:themeColor="accent1" w:themeShade="BF"/>
    </w:rPr>
  </w:style>
  <w:style w:type="paragraph" w:customStyle="1" w:styleId="literal">
    <w:name w:val="literal"/>
    <w:basedOn w:val="Normal"/>
    <w:rsid w:val="00D07B7C"/>
    <w:pPr>
      <w:numPr>
        <w:numId w:val="4"/>
      </w:numPr>
    </w:pPr>
  </w:style>
  <w:style w:type="paragraph" w:customStyle="1" w:styleId="MARNsubbeige">
    <w:name w:val="MARN sub beige"/>
    <w:basedOn w:val="Prrafodelista"/>
    <w:qFormat/>
    <w:rsid w:val="00D07B7C"/>
    <w:pPr>
      <w:spacing w:before="120" w:after="240" w:line="240" w:lineRule="auto"/>
      <w:ind w:left="0"/>
      <w:jc w:val="both"/>
    </w:pPr>
    <w:rPr>
      <w:rFonts w:ascii="Gill Sans" w:hAnsi="Gill Sans" w:cs="Gill Sans"/>
      <w:b/>
      <w:color w:val="948A54" w:themeColor="background2" w:themeShade="80"/>
    </w:rPr>
  </w:style>
  <w:style w:type="paragraph" w:customStyle="1" w:styleId="MARNdot">
    <w:name w:val="MARN dot"/>
    <w:basedOn w:val="MARNparrafo"/>
    <w:qFormat/>
    <w:rsid w:val="00D07B7C"/>
    <w:pPr>
      <w:numPr>
        <w:numId w:val="2"/>
      </w:numPr>
    </w:pPr>
    <w:rPr>
      <w:lang w:val="es-SV"/>
    </w:rPr>
  </w:style>
  <w:style w:type="paragraph" w:customStyle="1" w:styleId="MARNliterales">
    <w:name w:val="MARN literales"/>
    <w:basedOn w:val="MARNparrafo"/>
    <w:qFormat/>
    <w:rsid w:val="00D07B7C"/>
    <w:pPr>
      <w:numPr>
        <w:numId w:val="3"/>
      </w:numPr>
    </w:pPr>
  </w:style>
  <w:style w:type="paragraph" w:customStyle="1" w:styleId="MARNfigura">
    <w:name w:val="MARN figura"/>
    <w:basedOn w:val="MARNparrafo"/>
    <w:qFormat/>
    <w:rsid w:val="004072C4"/>
    <w:pPr>
      <w:jc w:val="left"/>
    </w:pPr>
    <w:rPr>
      <w:sz w:val="18"/>
      <w:szCs w:val="18"/>
    </w:rPr>
  </w:style>
  <w:style w:type="paragraph" w:customStyle="1" w:styleId="SUBGRIS">
    <w:name w:val="SUB GRIS"/>
    <w:basedOn w:val="SUBPRINCIPALAZUL"/>
    <w:qFormat/>
    <w:rsid w:val="004072C4"/>
    <w:pPr>
      <w:numPr>
        <w:ilvl w:val="2"/>
      </w:numPr>
    </w:pPr>
    <w:rPr>
      <w:color w:val="595959" w:themeColor="text1" w:themeTint="A6"/>
    </w:rPr>
  </w:style>
  <w:style w:type="character" w:styleId="Hipervnculovisitado">
    <w:name w:val="FollowedHyperlink"/>
    <w:basedOn w:val="Fuentedeprrafopredeter"/>
    <w:uiPriority w:val="99"/>
    <w:semiHidden/>
    <w:unhideWhenUsed/>
    <w:rsid w:val="002D627B"/>
    <w:rPr>
      <w:color w:val="800080" w:themeColor="followedHyperlink"/>
      <w:u w:val="single"/>
    </w:rPr>
  </w:style>
  <w:style w:type="paragraph" w:styleId="Cita">
    <w:name w:val="Quote"/>
    <w:basedOn w:val="Normal"/>
    <w:next w:val="Normal"/>
    <w:link w:val="CitaCar"/>
    <w:uiPriority w:val="29"/>
    <w:rsid w:val="004A09DA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4A09DA"/>
    <w:rPr>
      <w:i/>
      <w:iCs/>
      <w:color w:val="000000" w:themeColor="text1"/>
    </w:rPr>
  </w:style>
  <w:style w:type="paragraph" w:customStyle="1" w:styleId="Estilo1">
    <w:name w:val="Estilo1"/>
    <w:basedOn w:val="PRINCIPAL1"/>
    <w:rsid w:val="002967C4"/>
  </w:style>
  <w:style w:type="paragraph" w:customStyle="1" w:styleId="TITULON">
    <w:name w:val="TITULON"/>
    <w:basedOn w:val="PRINCIPAL1"/>
    <w:rsid w:val="002967C4"/>
    <w:pPr>
      <w:numPr>
        <w:numId w:val="0"/>
      </w:numPr>
    </w:pPr>
  </w:style>
  <w:style w:type="paragraph" w:customStyle="1" w:styleId="MARNTITULON">
    <w:name w:val="MARN TITULON"/>
    <w:basedOn w:val="TITULON"/>
    <w:next w:val="PRINCIPAL1"/>
    <w:qFormat/>
    <w:rsid w:val="00B76ECB"/>
    <w:rPr>
      <w:sz w:val="40"/>
      <w:szCs w:val="40"/>
    </w:rPr>
  </w:style>
  <w:style w:type="paragraph" w:styleId="Subttulo">
    <w:name w:val="Subtitle"/>
    <w:basedOn w:val="Normal"/>
    <w:next w:val="Normal"/>
    <w:link w:val="SubttuloCar"/>
    <w:uiPriority w:val="11"/>
    <w:rsid w:val="00B76EC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6ECB"/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styleId="Nmerodepgina">
    <w:name w:val="page number"/>
    <w:basedOn w:val="Fuentedeprrafopredeter"/>
    <w:uiPriority w:val="99"/>
    <w:semiHidden/>
    <w:unhideWhenUsed/>
    <w:rsid w:val="008C76CF"/>
  </w:style>
  <w:style w:type="paragraph" w:styleId="TDC4">
    <w:name w:val="toc 4"/>
    <w:basedOn w:val="Normal"/>
    <w:next w:val="Normal"/>
    <w:autoRedefine/>
    <w:uiPriority w:val="39"/>
    <w:unhideWhenUsed/>
    <w:rsid w:val="00DA182C"/>
    <w:pPr>
      <w:spacing w:after="0"/>
      <w:ind w:left="720"/>
    </w:pPr>
    <w:rPr>
      <w:rFonts w:asciiTheme="minorHAnsi" w:hAnsiTheme="minorHAnsi"/>
      <w:sz w:val="18"/>
      <w:szCs w:val="18"/>
    </w:rPr>
  </w:style>
  <w:style w:type="paragraph" w:styleId="TDC5">
    <w:name w:val="toc 5"/>
    <w:basedOn w:val="Normal"/>
    <w:next w:val="Normal"/>
    <w:autoRedefine/>
    <w:uiPriority w:val="39"/>
    <w:unhideWhenUsed/>
    <w:rsid w:val="00DA182C"/>
    <w:pPr>
      <w:spacing w:after="0"/>
      <w:ind w:left="960"/>
    </w:pPr>
    <w:rPr>
      <w:rFonts w:asciiTheme="minorHAnsi" w:hAnsiTheme="minorHAnsi"/>
      <w:sz w:val="18"/>
      <w:szCs w:val="18"/>
    </w:rPr>
  </w:style>
  <w:style w:type="paragraph" w:styleId="TDC6">
    <w:name w:val="toc 6"/>
    <w:basedOn w:val="Normal"/>
    <w:next w:val="Normal"/>
    <w:autoRedefine/>
    <w:uiPriority w:val="39"/>
    <w:unhideWhenUsed/>
    <w:rsid w:val="00DA182C"/>
    <w:pPr>
      <w:spacing w:after="0"/>
      <w:ind w:left="1200"/>
    </w:pPr>
    <w:rPr>
      <w:rFonts w:asciiTheme="minorHAnsi" w:hAnsiTheme="minorHAnsi"/>
      <w:sz w:val="18"/>
      <w:szCs w:val="18"/>
    </w:rPr>
  </w:style>
  <w:style w:type="paragraph" w:styleId="TDC7">
    <w:name w:val="toc 7"/>
    <w:basedOn w:val="Normal"/>
    <w:next w:val="Normal"/>
    <w:autoRedefine/>
    <w:uiPriority w:val="39"/>
    <w:unhideWhenUsed/>
    <w:rsid w:val="00DA182C"/>
    <w:pPr>
      <w:spacing w:after="0"/>
      <w:ind w:left="1440"/>
    </w:pPr>
    <w:rPr>
      <w:rFonts w:asciiTheme="minorHAnsi" w:hAnsiTheme="minorHAnsi"/>
      <w:sz w:val="18"/>
      <w:szCs w:val="18"/>
    </w:rPr>
  </w:style>
  <w:style w:type="paragraph" w:styleId="TDC8">
    <w:name w:val="toc 8"/>
    <w:basedOn w:val="Normal"/>
    <w:next w:val="Normal"/>
    <w:autoRedefine/>
    <w:uiPriority w:val="39"/>
    <w:unhideWhenUsed/>
    <w:rsid w:val="00DA182C"/>
    <w:pPr>
      <w:spacing w:after="0"/>
      <w:ind w:left="1680"/>
    </w:pPr>
    <w:rPr>
      <w:rFonts w:asciiTheme="minorHAnsi" w:hAnsiTheme="minorHAnsi"/>
      <w:sz w:val="18"/>
      <w:szCs w:val="18"/>
    </w:rPr>
  </w:style>
  <w:style w:type="paragraph" w:styleId="TDC9">
    <w:name w:val="toc 9"/>
    <w:basedOn w:val="Normal"/>
    <w:next w:val="Normal"/>
    <w:autoRedefine/>
    <w:uiPriority w:val="39"/>
    <w:unhideWhenUsed/>
    <w:rsid w:val="00DA182C"/>
    <w:pPr>
      <w:spacing w:after="0"/>
      <w:ind w:left="1920"/>
    </w:pPr>
    <w:rPr>
      <w:rFonts w:asciiTheme="minorHAnsi" w:hAnsiTheme="minorHAnsi"/>
      <w:sz w:val="18"/>
      <w:szCs w:val="18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1A67E1"/>
    <w:pPr>
      <w:spacing w:after="0" w:line="240" w:lineRule="auto"/>
    </w:pPr>
    <w:rPr>
      <w:rFonts w:ascii="Lucida Grande" w:hAnsi="Lucida Grande" w:cs="Lucida Grande"/>
      <w:szCs w:val="24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1A67E1"/>
    <w:rPr>
      <w:rFonts w:ascii="Lucida Grande" w:hAnsi="Lucida Grande" w:cs="Lucida Grande"/>
      <w:szCs w:val="24"/>
    </w:rPr>
  </w:style>
  <w:style w:type="paragraph" w:styleId="Textoindependiente">
    <w:name w:val="Body Text"/>
    <w:basedOn w:val="Normal"/>
    <w:link w:val="TextoindependienteCar"/>
    <w:rsid w:val="003F00A5"/>
    <w:pPr>
      <w:spacing w:after="0" w:line="240" w:lineRule="auto"/>
      <w:jc w:val="both"/>
    </w:pPr>
    <w:rPr>
      <w:rFonts w:ascii="Arial" w:eastAsia="Times New Roman" w:hAnsi="Arial"/>
      <w:b/>
      <w:color w:val="000000"/>
      <w:szCs w:val="20"/>
      <w:lang w:val="es-MX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3F00A5"/>
    <w:rPr>
      <w:rFonts w:ascii="Arial" w:eastAsia="Times New Roman" w:hAnsi="Arial"/>
      <w:b/>
      <w:color w:val="000000"/>
      <w:szCs w:val="20"/>
      <w:lang w:val="es-MX" w:eastAsia="es-ES"/>
    </w:rPr>
  </w:style>
  <w:style w:type="paragraph" w:styleId="Textoindependiente3">
    <w:name w:val="Body Text 3"/>
    <w:basedOn w:val="Normal"/>
    <w:link w:val="Textoindependiente3Car"/>
    <w:rsid w:val="003F00A5"/>
    <w:pPr>
      <w:spacing w:after="0" w:line="244" w:lineRule="atLeast"/>
      <w:jc w:val="both"/>
    </w:pPr>
    <w:rPr>
      <w:rFonts w:ascii="Arial" w:eastAsia="Times New Roman" w:hAnsi="Arial"/>
      <w:szCs w:val="20"/>
      <w:lang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3F00A5"/>
    <w:rPr>
      <w:rFonts w:ascii="Arial" w:eastAsia="Times New Roman" w:hAnsi="Arial"/>
      <w:szCs w:val="20"/>
      <w:lang w:eastAsia="es-ES"/>
    </w:rPr>
  </w:style>
  <w:style w:type="paragraph" w:customStyle="1" w:styleId="Ttulo11">
    <w:name w:val="Título 11"/>
    <w:basedOn w:val="Normal"/>
    <w:next w:val="Normal"/>
    <w:qFormat/>
    <w:rsid w:val="00CE6C6A"/>
    <w:pPr>
      <w:keepNext/>
      <w:keepLines/>
      <w:numPr>
        <w:numId w:val="5"/>
      </w:numPr>
      <w:spacing w:after="0"/>
      <w:outlineLvl w:val="0"/>
    </w:pPr>
    <w:rPr>
      <w:rFonts w:ascii="Arial" w:eastAsia="Times New Roman" w:hAnsi="Arial" w:cs="Arial"/>
      <w:b/>
      <w:bCs/>
      <w:sz w:val="28"/>
      <w:szCs w:val="28"/>
      <w:lang w:val="es-SV"/>
    </w:rPr>
  </w:style>
  <w:style w:type="paragraph" w:customStyle="1" w:styleId="Ttulo12">
    <w:name w:val="Título 12"/>
    <w:basedOn w:val="Normal"/>
    <w:next w:val="Normal"/>
    <w:qFormat/>
    <w:rsid w:val="00CE6C6A"/>
    <w:pPr>
      <w:keepNext/>
      <w:keepLines/>
      <w:spacing w:after="0"/>
      <w:ind w:left="1080" w:hanging="720"/>
      <w:outlineLvl w:val="0"/>
    </w:pPr>
    <w:rPr>
      <w:rFonts w:ascii="Arial" w:eastAsia="Times New Roman" w:hAnsi="Arial" w:cs="Arial"/>
      <w:b/>
      <w:bCs/>
      <w:sz w:val="28"/>
      <w:szCs w:val="28"/>
      <w:lang w:val="es-SV"/>
    </w:rPr>
  </w:style>
  <w:style w:type="paragraph" w:customStyle="1" w:styleId="Ttulo13">
    <w:name w:val="Título 13"/>
    <w:basedOn w:val="Normal"/>
    <w:next w:val="Normal"/>
    <w:qFormat/>
    <w:rsid w:val="00CE6C6A"/>
    <w:pPr>
      <w:keepNext/>
      <w:keepLines/>
      <w:spacing w:after="0"/>
      <w:ind w:left="1080" w:hanging="720"/>
      <w:outlineLvl w:val="0"/>
    </w:pPr>
    <w:rPr>
      <w:rFonts w:ascii="Arial" w:eastAsia="Times New Roman" w:hAnsi="Arial" w:cs="Arial"/>
      <w:b/>
      <w:bCs/>
      <w:sz w:val="28"/>
      <w:szCs w:val="28"/>
      <w:lang w:val="es-SV"/>
    </w:rPr>
  </w:style>
  <w:style w:type="table" w:styleId="Cuadrculamedia1-nfasis1">
    <w:name w:val="Medium Grid 1 Accent 1"/>
    <w:basedOn w:val="Tablanormal"/>
    <w:uiPriority w:val="67"/>
    <w:rsid w:val="00CE6C6A"/>
    <w:pPr>
      <w:spacing w:after="0" w:line="240" w:lineRule="auto"/>
    </w:pPr>
    <w:rPr>
      <w:rFonts w:asciiTheme="minorHAnsi" w:hAnsiTheme="minorHAnsi" w:cstheme="minorBidi"/>
      <w:sz w:val="22"/>
      <w:lang w:val="es-SV"/>
    </w:r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customStyle="1" w:styleId="Tablaconcuadrcula2">
    <w:name w:val="Tabla con cuadrícula2"/>
    <w:basedOn w:val="Tablanormal"/>
    <w:next w:val="Tablaconcuadrcula"/>
    <w:uiPriority w:val="39"/>
    <w:rsid w:val="00CE6C6A"/>
    <w:pPr>
      <w:spacing w:after="0" w:line="240" w:lineRule="auto"/>
    </w:pPr>
    <w:rPr>
      <w:rFonts w:eastAsia="Times New Roman"/>
      <w:sz w:val="20"/>
      <w:szCs w:val="20"/>
      <w:lang w:val="es-SV" w:eastAsia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itaHTML">
    <w:name w:val="HTML Cite"/>
    <w:basedOn w:val="Fuentedeprrafopredeter"/>
    <w:uiPriority w:val="99"/>
    <w:semiHidden/>
    <w:unhideWhenUsed/>
    <w:rsid w:val="00CE6C6A"/>
    <w:rPr>
      <w:i/>
      <w:iCs/>
    </w:rPr>
  </w:style>
  <w:style w:type="character" w:customStyle="1" w:styleId="fwsanitized">
    <w:name w:val="fw_sanitized"/>
    <w:basedOn w:val="Fuentedeprrafopredeter"/>
    <w:rsid w:val="00CE6C6A"/>
  </w:style>
  <w:style w:type="table" w:customStyle="1" w:styleId="Tabladecuadrcula4-nfasis61">
    <w:name w:val="Tabla de cuadrícula 4 - Énfasis 61"/>
    <w:basedOn w:val="Tablanormal"/>
    <w:uiPriority w:val="49"/>
    <w:rsid w:val="00A715F2"/>
    <w:pPr>
      <w:spacing w:after="0" w:line="240" w:lineRule="auto"/>
    </w:pPr>
    <w:rPr>
      <w:rFonts w:asciiTheme="minorHAnsi" w:hAnsiTheme="minorHAnsi" w:cstheme="minorBidi"/>
      <w:sz w:val="22"/>
      <w:lang w:val="es-SV"/>
    </w:rPr>
    <w:tblPr>
      <w:tblStyleRowBandSize w:val="1"/>
      <w:tblStyleColBandSize w:val="1"/>
      <w:tblInd w:w="0" w:type="dxa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customStyle="1" w:styleId="Cuadrculamedia1-nfasis11">
    <w:name w:val="Cuadrícula media 1 - Énfasis 11"/>
    <w:basedOn w:val="Tablanormal"/>
    <w:next w:val="Cuadrculamedia1-nfasis1"/>
    <w:uiPriority w:val="67"/>
    <w:rsid w:val="0047106C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8" w:space="0" w:color="84B3DF"/>
        <w:left w:val="single" w:sz="8" w:space="0" w:color="84B3DF"/>
        <w:bottom w:val="single" w:sz="8" w:space="0" w:color="84B3DF"/>
        <w:right w:val="single" w:sz="8" w:space="0" w:color="84B3DF"/>
        <w:insideH w:val="single" w:sz="8" w:space="0" w:color="84B3DF"/>
        <w:insideV w:val="single" w:sz="8" w:space="0" w:color="84B3D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E3782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E37824"/>
  </w:style>
  <w:style w:type="numbering" w:customStyle="1" w:styleId="Sinlista1">
    <w:name w:val="Sin lista1"/>
    <w:next w:val="Sinlista"/>
    <w:uiPriority w:val="99"/>
    <w:semiHidden/>
    <w:unhideWhenUsed/>
    <w:rsid w:val="00D451D9"/>
  </w:style>
  <w:style w:type="table" w:customStyle="1" w:styleId="Tablaconcuadrcula3">
    <w:name w:val="Tabla con cuadrícula3"/>
    <w:basedOn w:val="Tablanormal"/>
    <w:next w:val="Tablaconcuadrcula"/>
    <w:uiPriority w:val="59"/>
    <w:rsid w:val="00D451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uadrculamedia1-nfasis61">
    <w:name w:val="Cuadrícula media 1 - Énfasis 61"/>
    <w:basedOn w:val="Tablanormal"/>
    <w:next w:val="Cuadrculamedia1-nfasis6"/>
    <w:uiPriority w:val="67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customStyle="1" w:styleId="Cuadrculaclara-nfasis61">
    <w:name w:val="Cuadrícula clara - Énfasis 61"/>
    <w:basedOn w:val="Tablanormal"/>
    <w:next w:val="Cuadrculaclara-nfasis6"/>
    <w:uiPriority w:val="62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customStyle="1" w:styleId="Sombreadomedio1-nfasis31">
    <w:name w:val="Sombreado medio 1 - Énfasis 31"/>
    <w:basedOn w:val="Tablanormal"/>
    <w:next w:val="Sombreadomedio1-nfasis3"/>
    <w:uiPriority w:val="63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Cuadrculaclara-nfasis31">
    <w:name w:val="Cuadrícula clara - Énfasis 31"/>
    <w:basedOn w:val="Tablanormal"/>
    <w:next w:val="Cuadrculaclara-nfasis3"/>
    <w:uiPriority w:val="62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customStyle="1" w:styleId="Cuadrculaclara-nfasis21">
    <w:name w:val="Cuadrícula clara - Énfasis 21"/>
    <w:basedOn w:val="Tablanormal"/>
    <w:next w:val="Cuadrculaclara-nfasis2"/>
    <w:uiPriority w:val="62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customStyle="1" w:styleId="Sombreadomedio2-nfasis31">
    <w:name w:val="Sombreado medio 2 - Énfasis 31"/>
    <w:basedOn w:val="Tablanormal"/>
    <w:next w:val="Sombreadomedio2-nfasis3"/>
    <w:uiPriority w:val="64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Sombreadoclaro11">
    <w:name w:val="Sombreado claro11"/>
    <w:basedOn w:val="Tablanormal"/>
    <w:uiPriority w:val="60"/>
    <w:rsid w:val="00D451D9"/>
    <w:pPr>
      <w:spacing w:after="0" w:line="240" w:lineRule="auto"/>
    </w:pPr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staclara-nfasis32">
    <w:name w:val="Lista clara - Énfasis 32"/>
    <w:basedOn w:val="Tablanormal"/>
    <w:next w:val="Listaclara-nfasis3"/>
    <w:uiPriority w:val="61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customStyle="1" w:styleId="Sombreadomedio1-nfasis61">
    <w:name w:val="Sombreado medio 1 - Énfasis 61"/>
    <w:basedOn w:val="Tablanormal"/>
    <w:next w:val="Sombreadomedio1-nfasis6"/>
    <w:uiPriority w:val="63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Sombreadoclaro-nfasis31">
    <w:name w:val="Sombreado claro - Énfasis 31"/>
    <w:basedOn w:val="Tablanormal"/>
    <w:next w:val="Sombreadoclaro-nfasis3"/>
    <w:uiPriority w:val="60"/>
    <w:rsid w:val="00D451D9"/>
    <w:pPr>
      <w:spacing w:after="0" w:line="240" w:lineRule="auto"/>
    </w:pPr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customStyle="1" w:styleId="Sombreadoclaro-nfasis111">
    <w:name w:val="Sombreado claro - Énfasis 111"/>
    <w:basedOn w:val="Tablanormal"/>
    <w:uiPriority w:val="60"/>
    <w:rsid w:val="00D451D9"/>
    <w:pPr>
      <w:spacing w:after="0" w:line="240" w:lineRule="auto"/>
    </w:pPr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Sombreadomedio2-nfasis111">
    <w:name w:val="Sombreado medio 2 - Énfasis 111"/>
    <w:basedOn w:val="Tablanormal"/>
    <w:uiPriority w:val="64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Sombreadomedio2-nfasis61">
    <w:name w:val="Sombreado medio 2 - Énfasis 61"/>
    <w:basedOn w:val="Tablanormal"/>
    <w:next w:val="Sombreadomedio2-nfasis6"/>
    <w:uiPriority w:val="64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Sombreadomedio2-nfasis21">
    <w:name w:val="Sombreado medio 2 - Énfasis 21"/>
    <w:basedOn w:val="Tablanormal"/>
    <w:next w:val="Sombreadomedio2-nfasis2"/>
    <w:uiPriority w:val="64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stamedia1-nfasis51">
    <w:name w:val="Lista media 1 - Énfasis 51"/>
    <w:basedOn w:val="Tablanormal"/>
    <w:next w:val="Listamedia1-nfasis5"/>
    <w:uiPriority w:val="65"/>
    <w:rsid w:val="00D451D9"/>
    <w:pPr>
      <w:spacing w:after="0" w:line="240" w:lineRule="auto"/>
    </w:pPr>
    <w:rPr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customStyle="1" w:styleId="Sombreadomedio2-nfasis51">
    <w:name w:val="Sombreado medio 2 - Énfasis 51"/>
    <w:basedOn w:val="Tablanormal"/>
    <w:next w:val="Sombreadomedio2-nfasis5"/>
    <w:uiPriority w:val="64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Cuadrculaclara-nfasis41">
    <w:name w:val="Cuadrícula clara - Énfasis 41"/>
    <w:basedOn w:val="Tablanormal"/>
    <w:next w:val="Cuadrculaclara-nfasis4"/>
    <w:uiPriority w:val="62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customStyle="1" w:styleId="Cuadrculaclara-nfasis111">
    <w:name w:val="Cuadrícula clara - Énfasis 111"/>
    <w:basedOn w:val="Tablanormal"/>
    <w:uiPriority w:val="62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Cuadrculaclara-nfasis51">
    <w:name w:val="Cuadrícula clara - Énfasis 51"/>
    <w:basedOn w:val="Tablanormal"/>
    <w:next w:val="Cuadrculaclara-nfasis5"/>
    <w:uiPriority w:val="62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Cuadrculamedia2-nfasis51">
    <w:name w:val="Cuadrícula media 2 - Énfasis 51"/>
    <w:basedOn w:val="Tablanormal"/>
    <w:next w:val="Cuadrculamedia2-nfasis5"/>
    <w:uiPriority w:val="68"/>
    <w:rsid w:val="00D451D9"/>
    <w:pPr>
      <w:spacing w:after="0" w:line="240" w:lineRule="auto"/>
    </w:pPr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customStyle="1" w:styleId="Listaclara-nfasis61">
    <w:name w:val="Lista clara - Énfasis 61"/>
    <w:basedOn w:val="Tablanormal"/>
    <w:next w:val="Listaclara-nfasis6"/>
    <w:uiPriority w:val="61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customStyle="1" w:styleId="Sombreadoclaro-nfasis21">
    <w:name w:val="Sombreado claro - Énfasis 21"/>
    <w:basedOn w:val="Tablanormal"/>
    <w:next w:val="Sombreadoclaro-nfasis2"/>
    <w:uiPriority w:val="60"/>
    <w:rsid w:val="00D451D9"/>
    <w:pPr>
      <w:spacing w:after="0" w:line="240" w:lineRule="auto"/>
    </w:pPr>
    <w:rPr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aconcuadrcula11">
    <w:name w:val="Tabla con cuadrícula11"/>
    <w:basedOn w:val="Tablanormal"/>
    <w:next w:val="Tablaconcuadrcula"/>
    <w:uiPriority w:val="39"/>
    <w:rsid w:val="00D451D9"/>
    <w:pPr>
      <w:spacing w:after="0" w:line="240" w:lineRule="auto"/>
    </w:pPr>
    <w:rPr>
      <w:rFonts w:ascii="Calibri" w:hAnsi="Calibri"/>
      <w:sz w:val="22"/>
      <w:lang w:val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uadrculamedia1-nfasis311">
    <w:name w:val="Cuadrícula media 1 - Énfasis 311"/>
    <w:basedOn w:val="Tablanormal"/>
    <w:uiPriority w:val="67"/>
    <w:rsid w:val="00D451D9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customStyle="1" w:styleId="Listaclara-nfasis311">
    <w:name w:val="Lista clara - Énfasis 311"/>
    <w:basedOn w:val="Tablanormal"/>
    <w:next w:val="Listaclara-nfasis3"/>
    <w:uiPriority w:val="61"/>
    <w:rsid w:val="00D451D9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customStyle="1" w:styleId="Cuadrculamedia1-nfasis32">
    <w:name w:val="Cuadrícula media 1 - Énfasis 32"/>
    <w:basedOn w:val="Tablanormal"/>
    <w:next w:val="Cuadrculamedia1-nfasis3"/>
    <w:uiPriority w:val="67"/>
    <w:rsid w:val="00D451D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customStyle="1" w:styleId="Cuadrculamedia1-nfasis51">
    <w:name w:val="Cuadrícula media 1 - Énfasis 51"/>
    <w:basedOn w:val="Tablanormal"/>
    <w:next w:val="Cuadrculamedia1-nfasis5"/>
    <w:uiPriority w:val="67"/>
    <w:rsid w:val="00D451D9"/>
    <w:pPr>
      <w:spacing w:after="0" w:line="240" w:lineRule="auto"/>
    </w:pPr>
    <w:rPr>
      <w:rFonts w:ascii="Calibri" w:eastAsia="Times New Roman" w:hAnsi="Calibri"/>
      <w:sz w:val="22"/>
      <w:lang w:val="es-SV" w:eastAsia="es-SV"/>
    </w:r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customStyle="1" w:styleId="Cuadrculamedia1-nfasis12">
    <w:name w:val="Cuadrícula media 1 - Énfasis 12"/>
    <w:basedOn w:val="Tablanormal"/>
    <w:next w:val="Cuadrculamedia1-nfasis1"/>
    <w:uiPriority w:val="67"/>
    <w:rsid w:val="00D451D9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Tablaconcuadrcula21">
    <w:name w:val="Tabla con cuadrícula21"/>
    <w:basedOn w:val="Tablanormal"/>
    <w:next w:val="Tablaconcuadrcula"/>
    <w:uiPriority w:val="39"/>
    <w:rsid w:val="00D451D9"/>
    <w:pPr>
      <w:spacing w:after="0" w:line="240" w:lineRule="auto"/>
    </w:pPr>
    <w:rPr>
      <w:rFonts w:eastAsia="Times New Roman"/>
      <w:sz w:val="20"/>
      <w:szCs w:val="20"/>
      <w:lang w:val="es-SV" w:eastAsia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Accent61">
    <w:name w:val="Grid Table 4 Accent 61"/>
    <w:basedOn w:val="Tablanormal"/>
    <w:uiPriority w:val="49"/>
    <w:rsid w:val="00D451D9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4" w:space="0" w:color="FABF8F"/>
        <w:left w:val="single" w:sz="4" w:space="0" w:color="FABF8F"/>
        <w:bottom w:val="single" w:sz="4" w:space="0" w:color="FABF8F"/>
        <w:right w:val="single" w:sz="4" w:space="0" w:color="FABF8F"/>
        <w:insideH w:val="single" w:sz="4" w:space="0" w:color="FABF8F"/>
        <w:insideV w:val="single" w:sz="4" w:space="0" w:color="FABF8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F79646"/>
          <w:left w:val="single" w:sz="4" w:space="0" w:color="F79646"/>
          <w:bottom w:val="single" w:sz="4" w:space="0" w:color="F79646"/>
          <w:right w:val="single" w:sz="4" w:space="0" w:color="F79646"/>
          <w:insideH w:val="nil"/>
          <w:insideV w:val="nil"/>
        </w:tcBorders>
        <w:shd w:val="clear" w:color="auto" w:fill="F79646"/>
      </w:tcPr>
    </w:tblStylePr>
    <w:tblStylePr w:type="lastRow">
      <w:rPr>
        <w:b/>
        <w:bCs/>
      </w:rPr>
      <w:tblPr/>
      <w:tcPr>
        <w:tcBorders>
          <w:top w:val="double" w:sz="4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/>
      </w:tcPr>
    </w:tblStylePr>
    <w:tblStylePr w:type="band1Horz">
      <w:tblPr/>
      <w:tcPr>
        <w:shd w:val="clear" w:color="auto" w:fill="FDE9D9"/>
      </w:tcPr>
    </w:tblStylePr>
  </w:style>
  <w:style w:type="table" w:customStyle="1" w:styleId="Sombreadoclaro-nfasis12">
    <w:name w:val="Sombreado claro - Énfasis 12"/>
    <w:basedOn w:val="Tablanormal"/>
    <w:uiPriority w:val="60"/>
    <w:rsid w:val="00F609AD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Tablaconcuadrcula4">
    <w:name w:val="Tabla con cuadrícula4"/>
    <w:basedOn w:val="Tablanormal"/>
    <w:next w:val="Tablaconcuadrcula"/>
    <w:uiPriority w:val="59"/>
    <w:rsid w:val="002928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concuadrcula5">
    <w:name w:val="Tabla con cuadrícula5"/>
    <w:basedOn w:val="Tablanormal"/>
    <w:next w:val="Tablaconcuadrcula"/>
    <w:uiPriority w:val="59"/>
    <w:rsid w:val="006E481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uadrculaclara-nfasis112">
    <w:name w:val="Cuadrícula clara - Énfasis 112"/>
    <w:basedOn w:val="Tablanormal"/>
    <w:uiPriority w:val="62"/>
    <w:rsid w:val="006E481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numbering" w:customStyle="1" w:styleId="Sinlista2">
    <w:name w:val="Sin lista2"/>
    <w:next w:val="Sinlista"/>
    <w:uiPriority w:val="99"/>
    <w:semiHidden/>
    <w:unhideWhenUsed/>
    <w:rsid w:val="00791D0E"/>
  </w:style>
  <w:style w:type="table" w:customStyle="1" w:styleId="Tablaconcuadrcula12">
    <w:name w:val="Tabla con cuadrícula12"/>
    <w:basedOn w:val="Tablanormal"/>
    <w:next w:val="Tablaconcuadrcula"/>
    <w:uiPriority w:val="59"/>
    <w:rsid w:val="00791D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concuadrcula6">
    <w:name w:val="Tabla con cuadrícula6"/>
    <w:basedOn w:val="Tablanormal"/>
    <w:next w:val="Tablaconcuadrcula"/>
    <w:uiPriority w:val="39"/>
    <w:rsid w:val="00791D0E"/>
    <w:pPr>
      <w:spacing w:after="0" w:line="240" w:lineRule="auto"/>
    </w:pPr>
    <w:rPr>
      <w:rFonts w:ascii="Calibri" w:hAnsi="Calibri"/>
      <w:sz w:val="22"/>
      <w:lang w:val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concuadrcula7">
    <w:name w:val="Tabla con cuadrícula7"/>
    <w:basedOn w:val="Tablanormal"/>
    <w:next w:val="Tablaconcuadrcula"/>
    <w:uiPriority w:val="59"/>
    <w:rsid w:val="00BC44EA"/>
    <w:pPr>
      <w:spacing w:after="0" w:line="240" w:lineRule="auto"/>
    </w:pPr>
    <w:rPr>
      <w:rFonts w:asciiTheme="minorHAnsi" w:hAnsiTheme="minorHAnsi" w:cstheme="minorBidi"/>
      <w:sz w:val="22"/>
      <w:lang w:val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stavistosa-nfasis4">
    <w:name w:val="Colorful List Accent 4"/>
    <w:basedOn w:val="Tablanormal"/>
    <w:uiPriority w:val="72"/>
    <w:rsid w:val="007411C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3">
    <w:name w:val="Colorful List Accent 3"/>
    <w:basedOn w:val="Tablanormal"/>
    <w:uiPriority w:val="72"/>
    <w:rsid w:val="007411C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Cuadrculaclara-nfasis1121">
    <w:name w:val="Cuadrícula clara - Énfasis 1121"/>
    <w:basedOn w:val="Tablanormal"/>
    <w:uiPriority w:val="62"/>
    <w:rsid w:val="00AC6AB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Ttulo7Car">
    <w:name w:val="Título 7 Car"/>
    <w:basedOn w:val="Fuentedeprrafopredeter"/>
    <w:link w:val="Ttulo7"/>
    <w:uiPriority w:val="9"/>
    <w:rsid w:val="00B1781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numbering" w:customStyle="1" w:styleId="Sinlista3">
    <w:name w:val="Sin lista3"/>
    <w:next w:val="Sinlista"/>
    <w:uiPriority w:val="99"/>
    <w:semiHidden/>
    <w:unhideWhenUsed/>
    <w:rsid w:val="001A015A"/>
  </w:style>
  <w:style w:type="table" w:customStyle="1" w:styleId="Tabladecuadrcula4-nfasis51">
    <w:name w:val="Tabla de cuadrícula 4 - Énfasis 51"/>
    <w:basedOn w:val="Tablanormal"/>
    <w:uiPriority w:val="49"/>
    <w:rsid w:val="001A015A"/>
    <w:pPr>
      <w:spacing w:after="0" w:line="240" w:lineRule="auto"/>
    </w:pPr>
    <w:rPr>
      <w:rFonts w:ascii="Calibri" w:hAnsi="Calibri"/>
      <w:sz w:val="22"/>
      <w:lang w:val="es-SV"/>
    </w:rPr>
    <w:tblPr>
      <w:tblStyleRowBandSize w:val="1"/>
      <w:tblStyleColBandSize w:val="1"/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Tablaconcuadrcula13">
    <w:name w:val="Tabla con cuadrícula13"/>
    <w:basedOn w:val="Tablanormal"/>
    <w:next w:val="Tablaconcuadrcula"/>
    <w:uiPriority w:val="39"/>
    <w:rsid w:val="001A015A"/>
    <w:pPr>
      <w:spacing w:after="0" w:line="240" w:lineRule="auto"/>
    </w:pPr>
    <w:rPr>
      <w:rFonts w:eastAsia="Times New Roman"/>
      <w:sz w:val="20"/>
      <w:szCs w:val="20"/>
      <w:lang w:val="es-SV" w:eastAsia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concuadrcula8">
    <w:name w:val="Tabla con cuadrícula8"/>
    <w:basedOn w:val="Tablanormal"/>
    <w:next w:val="Tablaconcuadrcula"/>
    <w:uiPriority w:val="39"/>
    <w:rsid w:val="001A015A"/>
    <w:pPr>
      <w:spacing w:after="0" w:line="240" w:lineRule="auto"/>
    </w:pPr>
    <w:rPr>
      <w:rFonts w:ascii="Calibri" w:hAnsi="Calibri"/>
      <w:sz w:val="22"/>
      <w:lang w:val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concuadrcula22">
    <w:name w:val="Tabla con cuadrícula22"/>
    <w:basedOn w:val="Tablanormal"/>
    <w:next w:val="Tablaconcuadrcula"/>
    <w:uiPriority w:val="39"/>
    <w:rsid w:val="001A015A"/>
    <w:pPr>
      <w:spacing w:after="0" w:line="240" w:lineRule="auto"/>
    </w:pPr>
    <w:rPr>
      <w:rFonts w:eastAsia="Times New Roman"/>
      <w:sz w:val="20"/>
      <w:szCs w:val="20"/>
      <w:lang w:val="es-SV" w:eastAsia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0">
    <w:name w:val="A0"/>
    <w:uiPriority w:val="99"/>
    <w:rsid w:val="0079082F"/>
    <w:rPr>
      <w:rFonts w:cs="Gill Sans MT"/>
      <w:color w:val="000000"/>
      <w:sz w:val="22"/>
      <w:szCs w:val="22"/>
    </w:rPr>
  </w:style>
  <w:style w:type="paragraph" w:customStyle="1" w:styleId="Pa2">
    <w:name w:val="Pa2"/>
    <w:basedOn w:val="Default"/>
    <w:next w:val="Default"/>
    <w:uiPriority w:val="99"/>
    <w:rsid w:val="0079082F"/>
    <w:pPr>
      <w:spacing w:line="241" w:lineRule="atLeast"/>
    </w:pPr>
    <w:rPr>
      <w:rFonts w:ascii="Gill Sans MT" w:hAnsi="Gill Sans MT" w:cstheme="minorBidi"/>
      <w:color w:val="auto"/>
      <w:lang w:val="es-GT"/>
    </w:rPr>
  </w:style>
  <w:style w:type="numbering" w:styleId="111111">
    <w:name w:val="Outline List 2"/>
    <w:basedOn w:val="Sinlista"/>
    <w:rsid w:val="009D1C5D"/>
    <w:pPr>
      <w:numPr>
        <w:numId w:val="8"/>
      </w:numPr>
    </w:pPr>
  </w:style>
  <w:style w:type="numbering" w:customStyle="1" w:styleId="Sinlista4">
    <w:name w:val="Sin lista4"/>
    <w:next w:val="Sinlista"/>
    <w:uiPriority w:val="99"/>
    <w:semiHidden/>
    <w:unhideWhenUsed/>
    <w:rsid w:val="00422A05"/>
  </w:style>
  <w:style w:type="table" w:customStyle="1" w:styleId="Tablaconcuadrcula9">
    <w:name w:val="Tabla con cuadrícula9"/>
    <w:basedOn w:val="Tablanormal"/>
    <w:next w:val="Tablaconcuadrcula"/>
    <w:uiPriority w:val="39"/>
    <w:rsid w:val="00422A05"/>
    <w:pPr>
      <w:spacing w:after="0" w:line="240" w:lineRule="auto"/>
    </w:pPr>
    <w:rPr>
      <w:rFonts w:ascii="Calibri" w:hAnsi="Calibri"/>
      <w:sz w:val="22"/>
      <w:lang w:val="es-SV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absica1">
    <w:name w:val="Table Simple 1"/>
    <w:basedOn w:val="Tablanormal"/>
    <w:rsid w:val="00B24F7E"/>
    <w:pPr>
      <w:spacing w:after="0" w:line="240" w:lineRule="auto"/>
    </w:pPr>
    <w:rPr>
      <w:rFonts w:eastAsia="Times New Roman"/>
      <w:sz w:val="20"/>
      <w:szCs w:val="20"/>
      <w:lang w:val="es-SV" w:eastAsia="es-SV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22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6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2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2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1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5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55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5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9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1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47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20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1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31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4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51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0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83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2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8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2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3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7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9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6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2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5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9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8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9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2014-06-04T00:00:00</PublishDate>
  <Abstract>San Salvador, diciembre de  2014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C5C6B6A-9832-402D-9E92-677B7C7C53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1267</Words>
  <Characters>6970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FASES Y METODOLOGÍA PARA LA REALIZACION DE ZONIFICACIÓN AMBIENTAL</vt:lpstr>
    </vt:vector>
  </TitlesOfParts>
  <Company>Ministerio de medio ambiente y recursos naturales</Company>
  <LinksUpToDate>false</LinksUpToDate>
  <CharactersWithSpaces>8221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FASES Y METODOLOGÍA PARA LA REALIZACION DE ZONIFICACIÓN AMBIENTAL</dc:title>
  <dc:creator>Jose Baides</dc:creator>
  <cp:lastModifiedBy>nceron</cp:lastModifiedBy>
  <cp:revision>6</cp:revision>
  <cp:lastPrinted>2015-08-13T15:53:00Z</cp:lastPrinted>
  <dcterms:created xsi:type="dcterms:W3CDTF">2017-11-13T15:12:00Z</dcterms:created>
  <dcterms:modified xsi:type="dcterms:W3CDTF">2018-04-09T15:55:00Z</dcterms:modified>
</cp:coreProperties>
</file>